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0" w:rsidRDefault="00AB5EBE" w:rsidP="00B450F0">
      <w:pPr>
        <w:pStyle w:val="a5"/>
        <w:ind w:left="0"/>
        <w:jc w:val="center"/>
        <w:rPr>
          <w:sz w:val="26"/>
          <w:szCs w:val="26"/>
        </w:rPr>
      </w:pPr>
      <w:r w:rsidRPr="00AB5E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pt;margin-top:-4.05pt;width:26.1pt;height:31.45pt;z-index:251658240">
            <v:imagedata r:id="rId8" o:title=""/>
            <w10:wrap type="topAndBottom"/>
          </v:shape>
          <o:OLEObject Type="Embed" ProgID="Photoshop.Image.6" ShapeID="_x0000_s1027" DrawAspect="Content" ObjectID="_1581330737" r:id="rId9">
            <o:FieldCodes>\s</o:FieldCodes>
          </o:OLEObject>
        </w:pict>
      </w:r>
    </w:p>
    <w:p w:rsidR="00B450F0" w:rsidRDefault="00B450F0" w:rsidP="00B450F0">
      <w:pPr>
        <w:pStyle w:val="a5"/>
        <w:ind w:left="0"/>
        <w:jc w:val="center"/>
        <w:rPr>
          <w:sz w:val="26"/>
          <w:szCs w:val="26"/>
        </w:rPr>
      </w:pPr>
      <w:r>
        <w:rPr>
          <w:sz w:val="26"/>
          <w:szCs w:val="26"/>
        </w:rPr>
        <w:t xml:space="preserve">УПРАВЛЕНИЕ ОБРАЗОВАНИЯ ГРЯЗОВЕЦКОГО МУНИЦИПАЛЬНОГО </w:t>
      </w:r>
    </w:p>
    <w:p w:rsidR="00B450F0" w:rsidRDefault="00B450F0" w:rsidP="00B450F0">
      <w:pPr>
        <w:pStyle w:val="a5"/>
        <w:ind w:left="0"/>
        <w:jc w:val="center"/>
        <w:rPr>
          <w:sz w:val="26"/>
          <w:szCs w:val="26"/>
        </w:rPr>
      </w:pPr>
      <w:r>
        <w:rPr>
          <w:sz w:val="26"/>
          <w:szCs w:val="26"/>
        </w:rPr>
        <w:t>РАЙОНА ВОЛОГОДСКОЙ ОБЛАСТИ</w:t>
      </w:r>
    </w:p>
    <w:p w:rsidR="00B450F0" w:rsidRDefault="00B450F0" w:rsidP="00B450F0">
      <w:pPr>
        <w:pStyle w:val="a5"/>
        <w:ind w:left="0"/>
        <w:jc w:val="center"/>
        <w:rPr>
          <w:sz w:val="26"/>
          <w:szCs w:val="26"/>
        </w:rPr>
      </w:pPr>
    </w:p>
    <w:p w:rsidR="00B450F0" w:rsidRDefault="00B450F0" w:rsidP="00894B80">
      <w:pPr>
        <w:pStyle w:val="a5"/>
        <w:ind w:left="0"/>
        <w:jc w:val="center"/>
        <w:rPr>
          <w:sz w:val="26"/>
          <w:szCs w:val="26"/>
        </w:rPr>
      </w:pPr>
      <w:r>
        <w:rPr>
          <w:sz w:val="26"/>
          <w:szCs w:val="26"/>
        </w:rPr>
        <w:t>П Р И К А З</w:t>
      </w:r>
    </w:p>
    <w:p w:rsidR="00894B80" w:rsidRDefault="00894B80" w:rsidP="00894B80">
      <w:pPr>
        <w:pStyle w:val="a5"/>
        <w:ind w:left="0"/>
        <w:jc w:val="center"/>
        <w:rPr>
          <w:sz w:val="26"/>
          <w:szCs w:val="26"/>
        </w:rPr>
      </w:pPr>
    </w:p>
    <w:p w:rsidR="00B450F0" w:rsidRDefault="0003783B" w:rsidP="00B450F0">
      <w:pPr>
        <w:jc w:val="both"/>
        <w:rPr>
          <w:sz w:val="26"/>
          <w:szCs w:val="26"/>
        </w:rPr>
      </w:pPr>
      <w:r>
        <w:rPr>
          <w:sz w:val="26"/>
          <w:szCs w:val="26"/>
        </w:rPr>
        <w:t>28.02.</w:t>
      </w:r>
      <w:r w:rsidR="00CA4EBA">
        <w:rPr>
          <w:sz w:val="26"/>
          <w:szCs w:val="26"/>
        </w:rPr>
        <w:t>2018</w:t>
      </w:r>
      <w:r w:rsidR="00511B50">
        <w:rPr>
          <w:sz w:val="26"/>
          <w:szCs w:val="26"/>
        </w:rPr>
        <w:tab/>
      </w:r>
      <w:r w:rsidR="00511B50">
        <w:rPr>
          <w:sz w:val="26"/>
          <w:szCs w:val="26"/>
        </w:rPr>
        <w:tab/>
      </w:r>
      <w:r w:rsidR="00DC4A5C">
        <w:rPr>
          <w:sz w:val="26"/>
          <w:szCs w:val="26"/>
        </w:rPr>
        <w:t xml:space="preserve">       </w:t>
      </w:r>
      <w:r>
        <w:rPr>
          <w:sz w:val="26"/>
          <w:szCs w:val="26"/>
        </w:rPr>
        <w:t xml:space="preserve">               </w:t>
      </w:r>
      <w:r w:rsidR="00DC4A5C">
        <w:rPr>
          <w:sz w:val="26"/>
          <w:szCs w:val="26"/>
        </w:rPr>
        <w:t xml:space="preserve">                   </w:t>
      </w:r>
      <w:r w:rsidR="00B450F0" w:rsidRPr="00FB66A5">
        <w:rPr>
          <w:sz w:val="26"/>
          <w:szCs w:val="26"/>
        </w:rPr>
        <w:t xml:space="preserve"> № </w:t>
      </w:r>
      <w:r>
        <w:rPr>
          <w:sz w:val="26"/>
          <w:szCs w:val="26"/>
        </w:rPr>
        <w:t>161</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070"/>
        <w:gridCol w:w="2611"/>
      </w:tblGrid>
      <w:tr w:rsidR="00B450F0" w:rsidTr="007A0882">
        <w:tc>
          <w:tcPr>
            <w:tcW w:w="5070" w:type="dxa"/>
          </w:tcPr>
          <w:p w:rsidR="00B450F0" w:rsidRDefault="00493AB9" w:rsidP="00EE4FED">
            <w:pPr>
              <w:pStyle w:val="a3"/>
              <w:ind w:right="30"/>
              <w:jc w:val="both"/>
              <w:rPr>
                <w:sz w:val="26"/>
                <w:szCs w:val="26"/>
              </w:rPr>
            </w:pPr>
            <w:r w:rsidRPr="00DD541A">
              <w:rPr>
                <w:sz w:val="26"/>
                <w:szCs w:val="26"/>
              </w:rPr>
              <w:t>О</w:t>
            </w:r>
            <w:r w:rsidR="00725FF4">
              <w:rPr>
                <w:sz w:val="26"/>
                <w:szCs w:val="26"/>
              </w:rPr>
              <w:t xml:space="preserve"> </w:t>
            </w:r>
            <w:r w:rsidR="00692CB3">
              <w:rPr>
                <w:sz w:val="26"/>
                <w:szCs w:val="26"/>
              </w:rPr>
              <w:t>проведении конкурсного отбора социально ориентированн</w:t>
            </w:r>
            <w:r w:rsidR="00525472">
              <w:rPr>
                <w:sz w:val="26"/>
                <w:szCs w:val="26"/>
              </w:rPr>
              <w:t>ой</w:t>
            </w:r>
            <w:r w:rsidR="00692CB3">
              <w:rPr>
                <w:sz w:val="26"/>
                <w:szCs w:val="26"/>
              </w:rPr>
              <w:t xml:space="preserve"> некоммерческ</w:t>
            </w:r>
            <w:r w:rsidR="00525472">
              <w:rPr>
                <w:sz w:val="26"/>
                <w:szCs w:val="26"/>
              </w:rPr>
              <w:t>ой</w:t>
            </w:r>
            <w:r w:rsidR="00692CB3">
              <w:rPr>
                <w:sz w:val="26"/>
                <w:szCs w:val="26"/>
              </w:rPr>
              <w:t xml:space="preserve"> организаци</w:t>
            </w:r>
            <w:r w:rsidR="00525472">
              <w:rPr>
                <w:sz w:val="26"/>
                <w:szCs w:val="26"/>
              </w:rPr>
              <w:t>и</w:t>
            </w:r>
            <w:r w:rsidR="00692CB3">
              <w:rPr>
                <w:sz w:val="26"/>
                <w:szCs w:val="26"/>
              </w:rPr>
              <w:t xml:space="preserve"> на реализацию проекта </w:t>
            </w:r>
            <w:r w:rsidR="00E76402">
              <w:rPr>
                <w:sz w:val="26"/>
                <w:szCs w:val="26"/>
              </w:rPr>
              <w:t>«</w:t>
            </w:r>
            <w:r w:rsidR="007500FC">
              <w:rPr>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E76402">
              <w:rPr>
                <w:sz w:val="26"/>
                <w:szCs w:val="26"/>
              </w:rPr>
              <w:t>»</w:t>
            </w:r>
          </w:p>
          <w:p w:rsidR="00493AB9" w:rsidRPr="00B23985" w:rsidRDefault="00493AB9" w:rsidP="00EE4FED">
            <w:pPr>
              <w:pStyle w:val="a3"/>
              <w:ind w:right="30"/>
              <w:jc w:val="both"/>
              <w:rPr>
                <w:sz w:val="26"/>
                <w:szCs w:val="26"/>
              </w:rPr>
            </w:pPr>
          </w:p>
        </w:tc>
        <w:tc>
          <w:tcPr>
            <w:tcW w:w="2611" w:type="dxa"/>
          </w:tcPr>
          <w:p w:rsidR="00B450F0" w:rsidRDefault="00B450F0" w:rsidP="00EE4FED">
            <w:pPr>
              <w:ind w:right="6661"/>
              <w:jc w:val="both"/>
              <w:rPr>
                <w:sz w:val="26"/>
                <w:szCs w:val="26"/>
              </w:rPr>
            </w:pPr>
          </w:p>
        </w:tc>
      </w:tr>
    </w:tbl>
    <w:p w:rsidR="00B450F0" w:rsidRDefault="00B450F0" w:rsidP="00C32988">
      <w:pPr>
        <w:spacing w:after="0" w:line="240" w:lineRule="auto"/>
        <w:jc w:val="both"/>
        <w:rPr>
          <w:rFonts w:ascii="Times New Roman" w:eastAsia="Times New Roman" w:hAnsi="Times New Roman" w:cs="Times New Roman"/>
          <w:sz w:val="26"/>
          <w:szCs w:val="26"/>
        </w:rPr>
      </w:pPr>
      <w:r>
        <w:rPr>
          <w:sz w:val="26"/>
          <w:szCs w:val="26"/>
        </w:rPr>
        <w:tab/>
      </w:r>
      <w:r w:rsidR="00525472">
        <w:rPr>
          <w:rFonts w:ascii="Times New Roman" w:eastAsia="Times New Roman" w:hAnsi="Times New Roman" w:cs="Times New Roman"/>
          <w:sz w:val="26"/>
          <w:szCs w:val="26"/>
        </w:rPr>
        <w:t xml:space="preserve">В соответствии с постановлением Администрации Грязовецкого муниципального района от </w:t>
      </w:r>
      <w:r w:rsidR="00EE4FED">
        <w:rPr>
          <w:rFonts w:ascii="Times New Roman" w:eastAsia="Times New Roman" w:hAnsi="Times New Roman" w:cs="Times New Roman"/>
          <w:sz w:val="26"/>
          <w:szCs w:val="26"/>
        </w:rPr>
        <w:t>16</w:t>
      </w:r>
      <w:r w:rsidR="00525472">
        <w:rPr>
          <w:rFonts w:ascii="Times New Roman" w:eastAsia="Times New Roman" w:hAnsi="Times New Roman" w:cs="Times New Roman"/>
          <w:sz w:val="26"/>
          <w:szCs w:val="26"/>
        </w:rPr>
        <w:t>.</w:t>
      </w:r>
      <w:r w:rsidR="00EE4FED">
        <w:rPr>
          <w:rFonts w:ascii="Times New Roman" w:eastAsia="Times New Roman" w:hAnsi="Times New Roman" w:cs="Times New Roman"/>
          <w:sz w:val="26"/>
          <w:szCs w:val="26"/>
        </w:rPr>
        <w:t>06.2017 г.</w:t>
      </w:r>
      <w:r w:rsidR="00525472">
        <w:rPr>
          <w:rFonts w:ascii="Times New Roman" w:eastAsia="Times New Roman" w:hAnsi="Times New Roman" w:cs="Times New Roman"/>
          <w:sz w:val="26"/>
          <w:szCs w:val="26"/>
        </w:rPr>
        <w:t xml:space="preserve"> г. №</w:t>
      </w:r>
      <w:r w:rsidR="00EE4FED">
        <w:rPr>
          <w:rFonts w:ascii="Times New Roman" w:eastAsia="Times New Roman" w:hAnsi="Times New Roman" w:cs="Times New Roman"/>
          <w:sz w:val="26"/>
          <w:szCs w:val="26"/>
        </w:rPr>
        <w:t xml:space="preserve"> 225</w:t>
      </w:r>
      <w:r w:rsidR="00525472">
        <w:rPr>
          <w:rFonts w:ascii="Times New Roman" w:eastAsia="Times New Roman" w:hAnsi="Times New Roman" w:cs="Times New Roman"/>
          <w:sz w:val="26"/>
          <w:szCs w:val="26"/>
        </w:rPr>
        <w:t xml:space="preserve"> «Об утверждении Порядка предоставления субсидии социально ориентированным некоммерческим  организациям на финансовое обеспе</w:t>
      </w:r>
      <w:r w:rsidR="00C23B4E">
        <w:rPr>
          <w:rFonts w:ascii="Times New Roman" w:eastAsia="Times New Roman" w:hAnsi="Times New Roman" w:cs="Times New Roman"/>
          <w:sz w:val="26"/>
          <w:szCs w:val="26"/>
        </w:rPr>
        <w:t>чение (возмещение) затрат в связи с выполнением социальных работ или оказанием социальных услуг в области образования, молодежной политики»</w:t>
      </w:r>
      <w:r w:rsidR="00EE4FED">
        <w:rPr>
          <w:rFonts w:ascii="Times New Roman" w:eastAsia="Times New Roman" w:hAnsi="Times New Roman" w:cs="Times New Roman"/>
          <w:sz w:val="26"/>
          <w:szCs w:val="26"/>
        </w:rPr>
        <w:t xml:space="preserve">, с целью </w:t>
      </w:r>
      <w:r w:rsidR="00E76402">
        <w:rPr>
          <w:rFonts w:ascii="Times New Roman" w:eastAsia="Times New Roman" w:hAnsi="Times New Roman" w:cs="Times New Roman"/>
          <w:sz w:val="26"/>
          <w:szCs w:val="26"/>
        </w:rPr>
        <w:t>мотивирования обучающихся на участие в конкурсном движении, получении хороших учебных результатов, активную общественную деятельность.</w:t>
      </w:r>
    </w:p>
    <w:p w:rsidR="0001649D" w:rsidRDefault="0001649D" w:rsidP="00C32988">
      <w:pPr>
        <w:spacing w:after="0" w:line="240" w:lineRule="auto"/>
        <w:jc w:val="both"/>
        <w:rPr>
          <w:rFonts w:ascii="Times New Roman" w:eastAsia="Times New Roman" w:hAnsi="Times New Roman" w:cs="Times New Roman"/>
          <w:sz w:val="26"/>
          <w:szCs w:val="26"/>
        </w:rPr>
      </w:pPr>
    </w:p>
    <w:p w:rsidR="00B450F0" w:rsidRDefault="00B450F0" w:rsidP="00C32988">
      <w:pPr>
        <w:spacing w:after="0" w:line="240" w:lineRule="auto"/>
        <w:jc w:val="both"/>
        <w:rPr>
          <w:rFonts w:ascii="Times New Roman" w:eastAsia="Times New Roman" w:hAnsi="Times New Roman" w:cs="Times New Roman"/>
          <w:sz w:val="26"/>
          <w:szCs w:val="26"/>
        </w:rPr>
      </w:pPr>
      <w:r w:rsidRPr="003679AD">
        <w:rPr>
          <w:rFonts w:ascii="Times New Roman" w:eastAsia="Times New Roman" w:hAnsi="Times New Roman" w:cs="Times New Roman"/>
          <w:sz w:val="26"/>
          <w:szCs w:val="26"/>
        </w:rPr>
        <w:t>ПРИКАЗЫВАЮ:</w:t>
      </w:r>
    </w:p>
    <w:p w:rsidR="0001649D" w:rsidRDefault="0001649D" w:rsidP="00C32988">
      <w:pPr>
        <w:pStyle w:val="a3"/>
        <w:ind w:right="30"/>
        <w:jc w:val="both"/>
        <w:rPr>
          <w:sz w:val="26"/>
          <w:szCs w:val="26"/>
        </w:rPr>
      </w:pPr>
    </w:p>
    <w:p w:rsidR="007E48FD" w:rsidRPr="0001649D" w:rsidRDefault="00EE4FED" w:rsidP="0001649D">
      <w:pPr>
        <w:spacing w:after="0" w:line="240" w:lineRule="auto"/>
        <w:ind w:firstLine="567"/>
        <w:jc w:val="both"/>
        <w:rPr>
          <w:rFonts w:ascii="Times New Roman" w:eastAsia="Times New Roman" w:hAnsi="Times New Roman" w:cs="Times New Roman"/>
          <w:sz w:val="26"/>
          <w:szCs w:val="26"/>
        </w:rPr>
      </w:pPr>
      <w:r w:rsidRPr="0001649D">
        <w:rPr>
          <w:rFonts w:ascii="Times New Roman" w:eastAsia="Times New Roman" w:hAnsi="Times New Roman" w:cs="Times New Roman"/>
          <w:sz w:val="26"/>
          <w:szCs w:val="26"/>
        </w:rPr>
        <w:t>1.</w:t>
      </w:r>
      <w:r w:rsidR="00F67414" w:rsidRPr="0001649D">
        <w:rPr>
          <w:rFonts w:ascii="Times New Roman" w:eastAsia="Times New Roman" w:hAnsi="Times New Roman" w:cs="Times New Roman"/>
          <w:sz w:val="26"/>
          <w:szCs w:val="26"/>
        </w:rPr>
        <w:t xml:space="preserve">Утвердить Порядок проведения конкурсного отбора социально ориентированной некоммерческой организации на реализацию проекта </w:t>
      </w:r>
      <w:r w:rsidR="007500FC" w:rsidRPr="007500FC">
        <w:rPr>
          <w:rFonts w:ascii="Times New Roman" w:hAnsi="Times New Roman" w:cs="Times New Roman"/>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F67414" w:rsidRPr="0001649D">
        <w:rPr>
          <w:rFonts w:ascii="Times New Roman" w:eastAsia="Times New Roman" w:hAnsi="Times New Roman" w:cs="Times New Roman"/>
          <w:sz w:val="26"/>
          <w:szCs w:val="26"/>
        </w:rPr>
        <w:t>(приложение 1).</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7A21" w:rsidRPr="00EE4FED">
        <w:rPr>
          <w:rFonts w:ascii="Times New Roman" w:eastAsia="Times New Roman" w:hAnsi="Times New Roman" w:cs="Times New Roman"/>
          <w:sz w:val="26"/>
          <w:szCs w:val="26"/>
        </w:rPr>
        <w:t xml:space="preserve">Отделу </w:t>
      </w:r>
      <w:r w:rsidR="00E76402">
        <w:rPr>
          <w:rFonts w:ascii="Times New Roman" w:eastAsia="Times New Roman" w:hAnsi="Times New Roman" w:cs="Times New Roman"/>
          <w:sz w:val="26"/>
          <w:szCs w:val="26"/>
        </w:rPr>
        <w:t>молодежной политики</w:t>
      </w:r>
      <w:r w:rsidR="00397A21" w:rsidRPr="00EE4FED">
        <w:rPr>
          <w:rFonts w:ascii="Times New Roman" w:eastAsia="Times New Roman" w:hAnsi="Times New Roman" w:cs="Times New Roman"/>
          <w:sz w:val="26"/>
          <w:szCs w:val="26"/>
        </w:rPr>
        <w:t xml:space="preserve"> БУ «Центр обеспечения деятельности образовательных учреждений» </w:t>
      </w:r>
      <w:r w:rsidR="00D72154" w:rsidRPr="00EE4FED">
        <w:rPr>
          <w:rFonts w:ascii="Times New Roman" w:eastAsia="Times New Roman" w:hAnsi="Times New Roman" w:cs="Times New Roman"/>
          <w:sz w:val="26"/>
          <w:szCs w:val="26"/>
        </w:rPr>
        <w:t>обеспечить:</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w:t>
      </w:r>
      <w:r w:rsidR="00D72154" w:rsidRPr="00EE4FED">
        <w:rPr>
          <w:rFonts w:ascii="Times New Roman" w:eastAsia="Times New Roman" w:hAnsi="Times New Roman" w:cs="Times New Roman"/>
          <w:sz w:val="26"/>
          <w:szCs w:val="26"/>
        </w:rPr>
        <w:t xml:space="preserve">азмещение настоящего приказа на официальном сайте Управления образования Грязовецкого муниципального района в срок до </w:t>
      </w:r>
      <w:r w:rsidR="00DC4A5C">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DC4A5C">
        <w:rPr>
          <w:rFonts w:ascii="Times New Roman" w:eastAsia="Times New Roman" w:hAnsi="Times New Roman" w:cs="Times New Roman"/>
          <w:sz w:val="26"/>
          <w:szCs w:val="26"/>
        </w:rPr>
        <w:t>марта</w:t>
      </w:r>
      <w:r w:rsidR="00E76402">
        <w:rPr>
          <w:rFonts w:ascii="Times New Roman" w:eastAsia="Times New Roman" w:hAnsi="Times New Roman" w:cs="Times New Roman"/>
          <w:sz w:val="26"/>
          <w:szCs w:val="26"/>
        </w:rPr>
        <w:t xml:space="preserve"> 2018</w:t>
      </w:r>
      <w:r w:rsidR="00D72154" w:rsidRPr="00EE4FED">
        <w:rPr>
          <w:rFonts w:ascii="Times New Roman" w:eastAsia="Times New Roman" w:hAnsi="Times New Roman" w:cs="Times New Roman"/>
          <w:sz w:val="26"/>
          <w:szCs w:val="26"/>
        </w:rPr>
        <w:t xml:space="preserve"> года.</w:t>
      </w:r>
    </w:p>
    <w:p w:rsidR="0014342B"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w:t>
      </w:r>
      <w:r w:rsidR="00D72154" w:rsidRPr="00EE4FED">
        <w:rPr>
          <w:rFonts w:ascii="Times New Roman" w:eastAsia="Times New Roman" w:hAnsi="Times New Roman" w:cs="Times New Roman"/>
          <w:sz w:val="26"/>
          <w:szCs w:val="26"/>
        </w:rPr>
        <w:t>нформационное сопровождение проведения конкурсного отбора в информационно-телекоммуникационной сети «Интернет»</w:t>
      </w:r>
      <w:r>
        <w:rPr>
          <w:rFonts w:ascii="Times New Roman" w:eastAsia="Times New Roman" w:hAnsi="Times New Roman" w:cs="Times New Roman"/>
          <w:sz w:val="26"/>
          <w:szCs w:val="26"/>
        </w:rPr>
        <w:t>.</w:t>
      </w:r>
    </w:p>
    <w:p w:rsidR="00C32988" w:rsidRDefault="00C32988" w:rsidP="00C32988">
      <w:pPr>
        <w:spacing w:after="0" w:line="240" w:lineRule="auto"/>
        <w:jc w:val="both"/>
        <w:rPr>
          <w:rFonts w:ascii="Times New Roman" w:eastAsia="Times New Roman" w:hAnsi="Times New Roman" w:cs="Times New Roman"/>
          <w:sz w:val="26"/>
          <w:szCs w:val="26"/>
        </w:rPr>
      </w:pPr>
    </w:p>
    <w:p w:rsidR="00EE4FED" w:rsidRDefault="007E48FD" w:rsidP="00894B80">
      <w:pPr>
        <w:spacing w:after="0" w:line="360" w:lineRule="auto"/>
        <w:jc w:val="both"/>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 xml:space="preserve">Начальник Управления образования </w:t>
      </w:r>
    </w:p>
    <w:p w:rsidR="00486F28" w:rsidRDefault="00EE4FED" w:rsidP="00894B8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Грязовецкого муниципального района </w:t>
      </w:r>
      <w:r w:rsidR="00894B80">
        <w:rPr>
          <w:rFonts w:ascii="Times New Roman" w:eastAsia="Times New Roman" w:hAnsi="Times New Roman" w:cs="Times New Roman"/>
          <w:sz w:val="26"/>
          <w:szCs w:val="26"/>
        </w:rPr>
        <w:tab/>
      </w:r>
      <w:r w:rsidR="00894B80">
        <w:rPr>
          <w:rFonts w:ascii="Times New Roman" w:eastAsia="Times New Roman" w:hAnsi="Times New Roman" w:cs="Times New Roman"/>
          <w:sz w:val="26"/>
          <w:szCs w:val="26"/>
        </w:rPr>
        <w:tab/>
      </w:r>
      <w:r w:rsidR="007E48FD" w:rsidRPr="007E48FD">
        <w:rPr>
          <w:rFonts w:ascii="Times New Roman" w:eastAsia="Times New Roman" w:hAnsi="Times New Roman" w:cs="Times New Roman"/>
          <w:sz w:val="26"/>
          <w:szCs w:val="26"/>
        </w:rPr>
        <w:t xml:space="preserve">                    Патракеева Т.А.</w:t>
      </w:r>
    </w:p>
    <w:p w:rsidR="00486F28" w:rsidRPr="00486F28" w:rsidRDefault="00486F28" w:rsidP="00486F28">
      <w:pPr>
        <w:rPr>
          <w:rFonts w:ascii="Times New Roman" w:eastAsia="Times New Roman" w:hAnsi="Times New Roman" w:cs="Times New Roman"/>
          <w:sz w:val="26"/>
          <w:szCs w:val="26"/>
        </w:rPr>
      </w:pPr>
    </w:p>
    <w:p w:rsidR="00C32988" w:rsidRDefault="00C3298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C32988" w:rsidRDefault="00C32988" w:rsidP="00F67414">
      <w:pPr>
        <w:pStyle w:val="a3"/>
        <w:ind w:left="4678" w:right="30"/>
        <w:jc w:val="both"/>
        <w:rPr>
          <w:sz w:val="24"/>
          <w:szCs w:val="24"/>
        </w:rPr>
      </w:pPr>
    </w:p>
    <w:p w:rsidR="00F67414" w:rsidRPr="00F67414" w:rsidRDefault="00F67414" w:rsidP="00F67414">
      <w:pPr>
        <w:pStyle w:val="a3"/>
        <w:ind w:left="4678" w:right="30"/>
        <w:jc w:val="both"/>
        <w:rPr>
          <w:sz w:val="24"/>
          <w:szCs w:val="24"/>
        </w:rPr>
      </w:pPr>
      <w:r w:rsidRPr="00F67414">
        <w:rPr>
          <w:sz w:val="24"/>
          <w:szCs w:val="24"/>
        </w:rPr>
        <w:lastRenderedPageBreak/>
        <w:t xml:space="preserve">Приложение 1 к приказу Управления образования Грязовецкого муниципального района от </w:t>
      </w:r>
      <w:r w:rsidR="0003783B">
        <w:rPr>
          <w:sz w:val="24"/>
          <w:szCs w:val="24"/>
        </w:rPr>
        <w:t>28</w:t>
      </w:r>
      <w:r w:rsidR="00DC4A5C">
        <w:rPr>
          <w:sz w:val="24"/>
          <w:szCs w:val="24"/>
        </w:rPr>
        <w:t>.</w:t>
      </w:r>
      <w:r w:rsidR="0003783B">
        <w:rPr>
          <w:sz w:val="24"/>
          <w:szCs w:val="24"/>
        </w:rPr>
        <w:t>02</w:t>
      </w:r>
      <w:r w:rsidR="00384D0D">
        <w:rPr>
          <w:sz w:val="24"/>
          <w:szCs w:val="24"/>
        </w:rPr>
        <w:t>.</w:t>
      </w:r>
      <w:r w:rsidR="005E0F00">
        <w:rPr>
          <w:sz w:val="24"/>
          <w:szCs w:val="24"/>
        </w:rPr>
        <w:t>2018 г.</w:t>
      </w:r>
      <w:r w:rsidR="00DC4A5C">
        <w:rPr>
          <w:sz w:val="24"/>
          <w:szCs w:val="24"/>
        </w:rPr>
        <w:t xml:space="preserve"> </w:t>
      </w:r>
      <w:r w:rsidRPr="00F67414">
        <w:rPr>
          <w:sz w:val="24"/>
          <w:szCs w:val="24"/>
        </w:rPr>
        <w:t>№</w:t>
      </w:r>
      <w:r w:rsidR="0003783B">
        <w:rPr>
          <w:sz w:val="24"/>
          <w:szCs w:val="24"/>
        </w:rPr>
        <w:t>161</w:t>
      </w:r>
      <w:r w:rsidRPr="00F67414">
        <w:rPr>
          <w:sz w:val="24"/>
          <w:szCs w:val="24"/>
        </w:rPr>
        <w:t xml:space="preserve"> «О проведении конкурсного отбора социально ориентированной некоммерческой организации на реализацию проекта</w:t>
      </w:r>
      <w:r w:rsidR="00DC4A5C">
        <w:rPr>
          <w:sz w:val="24"/>
          <w:szCs w:val="24"/>
        </w:rPr>
        <w:t xml:space="preserve"> </w:t>
      </w:r>
      <w:r w:rsidR="007500FC" w:rsidRPr="007500FC">
        <w:rPr>
          <w:sz w:val="24"/>
          <w:szCs w:val="24"/>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p>
    <w:p w:rsidR="00F67414" w:rsidRDefault="00F67414" w:rsidP="00F67414">
      <w:pPr>
        <w:jc w:val="right"/>
        <w:rPr>
          <w:rFonts w:ascii="Times New Roman" w:eastAsia="Times New Roman" w:hAnsi="Times New Roman" w:cs="Times New Roman"/>
          <w:sz w:val="26"/>
          <w:szCs w:val="26"/>
        </w:rPr>
      </w:pPr>
    </w:p>
    <w:p w:rsidR="00BE4AB5" w:rsidRDefault="00AF5BB3" w:rsidP="00E7640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Положение о п</w:t>
      </w:r>
      <w:r w:rsidR="00D72154">
        <w:rPr>
          <w:rFonts w:ascii="Times New Roman" w:eastAsia="Times New Roman" w:hAnsi="Times New Roman" w:cs="Times New Roman"/>
          <w:sz w:val="26"/>
          <w:szCs w:val="26"/>
        </w:rPr>
        <w:t>оряд</w:t>
      </w:r>
      <w:r>
        <w:rPr>
          <w:rFonts w:ascii="Times New Roman" w:eastAsia="Times New Roman" w:hAnsi="Times New Roman" w:cs="Times New Roman"/>
          <w:sz w:val="26"/>
          <w:szCs w:val="26"/>
        </w:rPr>
        <w:t>ке</w:t>
      </w:r>
      <w:r w:rsidR="00D72154">
        <w:rPr>
          <w:rFonts w:ascii="Times New Roman" w:eastAsia="Times New Roman" w:hAnsi="Times New Roman" w:cs="Times New Roman"/>
          <w:sz w:val="26"/>
          <w:szCs w:val="26"/>
        </w:rPr>
        <w:t xml:space="preserve"> проведения конкурсного отбора </w:t>
      </w:r>
      <w:r w:rsidR="00D72154" w:rsidRPr="00D72154">
        <w:rPr>
          <w:rFonts w:ascii="Times New Roman" w:eastAsia="Times New Roman" w:hAnsi="Times New Roman" w:cs="Times New Roman"/>
          <w:sz w:val="26"/>
          <w:szCs w:val="26"/>
        </w:rPr>
        <w:t xml:space="preserve">социально ориентированной некоммерческой организации на реализацию проекта </w:t>
      </w:r>
      <w:r w:rsidR="007500FC" w:rsidRPr="007500FC">
        <w:rPr>
          <w:rFonts w:ascii="Times New Roman" w:hAnsi="Times New Roman" w:cs="Times New Roman"/>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D72154">
        <w:rPr>
          <w:rFonts w:ascii="Times New Roman" w:eastAsia="Times New Roman" w:hAnsi="Times New Roman" w:cs="Times New Roman"/>
          <w:sz w:val="26"/>
          <w:szCs w:val="26"/>
        </w:rPr>
        <w:t>(далее</w:t>
      </w:r>
      <w:r w:rsidR="009F7398">
        <w:rPr>
          <w:rFonts w:ascii="Times New Roman" w:eastAsia="Times New Roman" w:hAnsi="Times New Roman" w:cs="Times New Roman"/>
          <w:sz w:val="26"/>
          <w:szCs w:val="26"/>
        </w:rPr>
        <w:t>–</w:t>
      </w:r>
      <w:r>
        <w:rPr>
          <w:rFonts w:ascii="Times New Roman" w:eastAsia="Times New Roman" w:hAnsi="Times New Roman" w:cs="Times New Roman"/>
          <w:sz w:val="26"/>
          <w:szCs w:val="26"/>
        </w:rPr>
        <w:t>Положение</w:t>
      </w:r>
      <w:r w:rsidR="00D72154">
        <w:rPr>
          <w:rFonts w:ascii="Times New Roman" w:eastAsia="Times New Roman" w:hAnsi="Times New Roman" w:cs="Times New Roman"/>
          <w:sz w:val="26"/>
          <w:szCs w:val="26"/>
        </w:rPr>
        <w:t>)</w:t>
      </w:r>
    </w:p>
    <w:p w:rsidR="007E651B" w:rsidRPr="007E651B" w:rsidRDefault="007E651B" w:rsidP="007E651B">
      <w:pPr>
        <w:pStyle w:val="a8"/>
        <w:numPr>
          <w:ilvl w:val="0"/>
          <w:numId w:val="9"/>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w:t>
      </w:r>
    </w:p>
    <w:p w:rsidR="00AF5BB3" w:rsidRDefault="007E651B" w:rsidP="007E651B">
      <w:pPr>
        <w:pStyle w:val="a8"/>
        <w:numPr>
          <w:ilvl w:val="1"/>
          <w:numId w:val="9"/>
        </w:numPr>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определяет порядок проведения конкурсного отбора социально ориентированной некоммерческой организации</w:t>
      </w:r>
      <w:r w:rsidRPr="00D72154">
        <w:rPr>
          <w:rFonts w:ascii="Times New Roman" w:eastAsia="Times New Roman" w:hAnsi="Times New Roman" w:cs="Times New Roman"/>
          <w:sz w:val="26"/>
          <w:szCs w:val="26"/>
        </w:rPr>
        <w:t xml:space="preserve">на реализацию проекта </w:t>
      </w:r>
      <w:r w:rsidR="007500FC" w:rsidRPr="007500FC">
        <w:rPr>
          <w:rFonts w:ascii="Times New Roman" w:hAnsi="Times New Roman" w:cs="Times New Roman"/>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p>
    <w:p w:rsidR="007E651B" w:rsidRPr="007E651B" w:rsidRDefault="007E651B" w:rsidP="007E651B">
      <w:pPr>
        <w:pStyle w:val="a8"/>
        <w:numPr>
          <w:ilvl w:val="1"/>
          <w:numId w:val="10"/>
        </w:numPr>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Конкурсная комиссия руководствуется в своей деятельности законодательством Российской Федерации, законодательными и нормативными актами Вологодской области, муниципальными правовыми актами органов местного самоуправления Грязовецкого муниципального района, а также настоящим Положением.</w:t>
      </w:r>
    </w:p>
    <w:p w:rsidR="007E651B" w:rsidRPr="007500FC"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1.3. Целью проведения Конкурса  является отбор социально ориентированн</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некоммерческ</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организаци</w:t>
      </w:r>
      <w:r w:rsidR="0081661C">
        <w:rPr>
          <w:rFonts w:ascii="Times New Roman" w:eastAsia="Times New Roman" w:hAnsi="Times New Roman" w:cs="Times New Roman"/>
          <w:sz w:val="26"/>
          <w:szCs w:val="26"/>
        </w:rPr>
        <w:t>и</w:t>
      </w:r>
      <w:r w:rsidR="0081661C" w:rsidRPr="00D72154">
        <w:rPr>
          <w:rFonts w:ascii="Times New Roman" w:eastAsia="Times New Roman" w:hAnsi="Times New Roman" w:cs="Times New Roman"/>
          <w:sz w:val="26"/>
          <w:szCs w:val="26"/>
        </w:rPr>
        <w:t xml:space="preserve">на реализацию проекта </w:t>
      </w:r>
      <w:r w:rsidR="007500FC" w:rsidRPr="007500FC">
        <w:rPr>
          <w:rFonts w:ascii="Times New Roman" w:hAnsi="Times New Roman" w:cs="Times New Roman"/>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p>
    <w:p w:rsidR="007E651B" w:rsidRPr="007500FC"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 xml:space="preserve">1.4. Социально ориентированной некоммерческой организации, отобранной по результатам Конкурса, предоставляется право на получение субсидии социально ориентированным некоммерческим организациям на финансовое обеспечение (возмещение) затрат </w:t>
      </w:r>
      <w:r w:rsidR="0081661C" w:rsidRPr="00D72154">
        <w:rPr>
          <w:rFonts w:ascii="Times New Roman" w:eastAsia="Times New Roman" w:hAnsi="Times New Roman" w:cs="Times New Roman"/>
          <w:sz w:val="26"/>
          <w:szCs w:val="26"/>
        </w:rPr>
        <w:t xml:space="preserve">на реализацию проекта </w:t>
      </w:r>
      <w:r w:rsidR="007500FC" w:rsidRPr="007500FC">
        <w:rPr>
          <w:rFonts w:ascii="Times New Roman" w:hAnsi="Times New Roman" w:cs="Times New Roman"/>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1.5. Управление образования Грязовецкого муниципального района размещает информацию о результатах конкурса в информационно-телекоммуникационной сети «Интернет» на официальном сайте Управления образования.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1.6. Экспертная оценка представленных заявок на участие в Конкурсе осуществляется конкурсной комиссией, сформированной при Управлении образования.</w:t>
      </w:r>
    </w:p>
    <w:p w:rsidR="007E651B" w:rsidRDefault="007E651B" w:rsidP="007E651B">
      <w:pPr>
        <w:pStyle w:val="a8"/>
        <w:ind w:left="567"/>
        <w:jc w:val="both"/>
        <w:rPr>
          <w:rFonts w:ascii="Times New Roman" w:eastAsia="Times New Roman" w:hAnsi="Times New Roman" w:cs="Times New Roman"/>
          <w:sz w:val="26"/>
          <w:szCs w:val="26"/>
        </w:rPr>
      </w:pPr>
    </w:p>
    <w:p w:rsidR="007500FC" w:rsidRPr="00AF5BB3" w:rsidRDefault="007500FC" w:rsidP="007E651B">
      <w:pPr>
        <w:pStyle w:val="a8"/>
        <w:ind w:left="567"/>
        <w:jc w:val="both"/>
        <w:rPr>
          <w:rFonts w:ascii="Times New Roman" w:eastAsia="Times New Roman" w:hAnsi="Times New Roman" w:cs="Times New Roman"/>
          <w:sz w:val="26"/>
          <w:szCs w:val="26"/>
        </w:rPr>
      </w:pPr>
    </w:p>
    <w:p w:rsidR="007E651B" w:rsidRDefault="0081661C" w:rsidP="0081661C">
      <w:pPr>
        <w:pStyle w:val="a8"/>
        <w:numPr>
          <w:ilvl w:val="0"/>
          <w:numId w:val="10"/>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Организация конкурса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Организатором конкурса является Управление образования Грязовецкого муниципального района.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Место нахождения и почтовый адрес организатора конкурса: 162000, Вологодская область, г. Грязовец</w:t>
      </w:r>
      <w:r w:rsidR="00C32988">
        <w:rPr>
          <w:rFonts w:ascii="Times New Roman" w:eastAsia="Times New Roman" w:hAnsi="Times New Roman" w:cs="Times New Roman"/>
          <w:sz w:val="26"/>
          <w:szCs w:val="26"/>
        </w:rPr>
        <w:t xml:space="preserve">, ул. Комсомольская, д.49, каб. </w:t>
      </w:r>
      <w:r w:rsidR="00BF258F">
        <w:rPr>
          <w:rFonts w:ascii="Times New Roman" w:eastAsia="Times New Roman" w:hAnsi="Times New Roman" w:cs="Times New Roman"/>
          <w:sz w:val="26"/>
          <w:szCs w:val="26"/>
        </w:rPr>
        <w:t>5</w:t>
      </w:r>
      <w:r w:rsidR="00B80220">
        <w:rPr>
          <w:rFonts w:ascii="Times New Roman" w:eastAsia="Times New Roman" w:hAnsi="Times New Roman" w:cs="Times New Roman"/>
          <w:sz w:val="26"/>
          <w:szCs w:val="26"/>
        </w:rPr>
        <w:t>.</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2.3. Срок начала приема заявок </w:t>
      </w:r>
      <w:r w:rsidR="00DC4A5C">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DC4A5C">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срок окончания приема заявок </w:t>
      </w:r>
      <w:r w:rsidR="00AC038E">
        <w:rPr>
          <w:rFonts w:ascii="Times New Roman" w:eastAsia="Times New Roman" w:hAnsi="Times New Roman" w:cs="Times New Roman"/>
          <w:sz w:val="26"/>
          <w:szCs w:val="26"/>
        </w:rPr>
        <w:t>10</w:t>
      </w:r>
      <w:r w:rsidR="00511B50" w:rsidRPr="00A35DE4">
        <w:rPr>
          <w:rFonts w:ascii="Times New Roman" w:eastAsia="Times New Roman" w:hAnsi="Times New Roman" w:cs="Times New Roman"/>
          <w:sz w:val="26"/>
          <w:szCs w:val="26"/>
        </w:rPr>
        <w:t xml:space="preserve">:00 </w:t>
      </w:r>
      <w:r w:rsidRPr="00A35DE4">
        <w:rPr>
          <w:rFonts w:ascii="Times New Roman" w:eastAsia="Times New Roman" w:hAnsi="Times New Roman" w:cs="Times New Roman"/>
          <w:sz w:val="26"/>
          <w:szCs w:val="26"/>
        </w:rPr>
        <w:t>часов</w:t>
      </w:r>
      <w:r w:rsidR="00DC4A5C">
        <w:rPr>
          <w:rFonts w:ascii="Times New Roman" w:eastAsia="Times New Roman" w:hAnsi="Times New Roman" w:cs="Times New Roman"/>
          <w:sz w:val="26"/>
          <w:szCs w:val="26"/>
        </w:rPr>
        <w:t xml:space="preserve"> 1</w:t>
      </w:r>
      <w:r w:rsidR="00BF258F">
        <w:rPr>
          <w:rFonts w:ascii="Times New Roman" w:eastAsia="Times New Roman" w:hAnsi="Times New Roman" w:cs="Times New Roman"/>
          <w:sz w:val="26"/>
          <w:szCs w:val="26"/>
        </w:rPr>
        <w:t>2</w:t>
      </w:r>
      <w:r w:rsidR="00DC4A5C">
        <w:rPr>
          <w:rFonts w:ascii="Times New Roman" w:eastAsia="Times New Roman" w:hAnsi="Times New Roman" w:cs="Times New Roman"/>
          <w:sz w:val="26"/>
          <w:szCs w:val="26"/>
        </w:rPr>
        <w:t xml:space="preserve"> марта</w:t>
      </w:r>
      <w:r w:rsidR="00E76402">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2.4. Срок рассмотрения заявок на участие в конкурсе в </w:t>
      </w:r>
      <w:r w:rsidR="00511B50" w:rsidRPr="00A35DE4">
        <w:rPr>
          <w:rFonts w:ascii="Times New Roman" w:eastAsia="Times New Roman" w:hAnsi="Times New Roman" w:cs="Times New Roman"/>
          <w:sz w:val="26"/>
          <w:szCs w:val="26"/>
        </w:rPr>
        <w:t xml:space="preserve">10:00 </w:t>
      </w:r>
      <w:r w:rsidRPr="00A35DE4">
        <w:rPr>
          <w:rFonts w:ascii="Times New Roman" w:eastAsia="Times New Roman" w:hAnsi="Times New Roman" w:cs="Times New Roman"/>
          <w:sz w:val="26"/>
          <w:szCs w:val="26"/>
        </w:rPr>
        <w:t xml:space="preserve">часов </w:t>
      </w:r>
      <w:r w:rsidR="00DC4A5C">
        <w:rPr>
          <w:rFonts w:ascii="Times New Roman" w:eastAsia="Times New Roman" w:hAnsi="Times New Roman" w:cs="Times New Roman"/>
          <w:sz w:val="26"/>
          <w:szCs w:val="26"/>
        </w:rPr>
        <w:t>13</w:t>
      </w:r>
      <w:r w:rsidR="00E76402">
        <w:rPr>
          <w:rFonts w:ascii="Times New Roman" w:eastAsia="Times New Roman" w:hAnsi="Times New Roman" w:cs="Times New Roman"/>
          <w:sz w:val="26"/>
          <w:szCs w:val="26"/>
        </w:rPr>
        <w:t xml:space="preserve"> </w:t>
      </w:r>
      <w:r w:rsidR="00DC4A5C">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по адресу г.Грязовец, ул. Комсомольская, д.49, каб. </w:t>
      </w:r>
      <w:r w:rsidR="00BF258F">
        <w:rPr>
          <w:rFonts w:ascii="Times New Roman" w:eastAsia="Times New Roman" w:hAnsi="Times New Roman" w:cs="Times New Roman"/>
          <w:sz w:val="26"/>
          <w:szCs w:val="26"/>
        </w:rPr>
        <w:t>3</w:t>
      </w:r>
      <w:r w:rsidRPr="00A35DE4">
        <w:rPr>
          <w:rFonts w:ascii="Times New Roman" w:eastAsia="Times New Roman" w:hAnsi="Times New Roman" w:cs="Times New Roman"/>
          <w:sz w:val="26"/>
          <w:szCs w:val="26"/>
        </w:rPr>
        <w:t>.</w:t>
      </w:r>
    </w:p>
    <w:p w:rsidR="00DC14C2" w:rsidRDefault="00DC14C2"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2.5. Заявка предоставляется социально ориентированной</w:t>
      </w:r>
      <w:r>
        <w:rPr>
          <w:rFonts w:ascii="Times New Roman" w:eastAsia="Times New Roman" w:hAnsi="Times New Roman" w:cs="Times New Roman"/>
          <w:sz w:val="26"/>
          <w:szCs w:val="26"/>
        </w:rPr>
        <w:t xml:space="preserve"> некоммерческой организацией на бумажном носителе, все листы заявки с приложенными документами должны быть сшиты, пронумерованы и запакованы в </w:t>
      </w:r>
      <w:r w:rsidR="005311BA">
        <w:rPr>
          <w:rFonts w:ascii="Times New Roman" w:eastAsia="Times New Roman" w:hAnsi="Times New Roman" w:cs="Times New Roman"/>
          <w:sz w:val="26"/>
          <w:szCs w:val="26"/>
        </w:rPr>
        <w:t>конверт с указанием на конверте названия конкурса</w:t>
      </w:r>
      <w:r>
        <w:rPr>
          <w:rFonts w:ascii="Times New Roman" w:eastAsia="Times New Roman" w:hAnsi="Times New Roman" w:cs="Times New Roman"/>
          <w:sz w:val="26"/>
          <w:szCs w:val="26"/>
        </w:rPr>
        <w:t>. Оригинал заявки хранится в Управлении образования.</w:t>
      </w:r>
    </w:p>
    <w:p w:rsidR="00DC14C2"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Заявки на участие в конкурсе должны быть получены Управлением образования не позднее установленного срока. Заявки поступившие позже установленного срока окончания их приема, не допускаются на конкурс и возвращаются организации в срок, не превышающий 5 рабочих дней со дня ее регистрации организатором, с указанием причин возврата.</w:t>
      </w:r>
    </w:p>
    <w:p w:rsidR="00160653"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Социально ориентированная некоммерческая организация в составе заявки должна приложить следующие документы:</w:t>
      </w:r>
    </w:p>
    <w:p w:rsidR="00160653" w:rsidRDefault="00160653" w:rsidP="005311BA">
      <w:pPr>
        <w:pStyle w:val="a8"/>
        <w:numPr>
          <w:ilvl w:val="0"/>
          <w:numId w:val="13"/>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документов, представленных на конкурс</w:t>
      </w:r>
      <w:r w:rsidR="005758DA">
        <w:rPr>
          <w:rFonts w:ascii="Times New Roman" w:eastAsia="Times New Roman" w:hAnsi="Times New Roman" w:cs="Times New Roman"/>
          <w:sz w:val="26"/>
          <w:szCs w:val="26"/>
        </w:rPr>
        <w:t xml:space="preserve"> (Приложение 2)</w:t>
      </w:r>
      <w:r>
        <w:rPr>
          <w:rFonts w:ascii="Times New Roman" w:eastAsia="Times New Roman" w:hAnsi="Times New Roman" w:cs="Times New Roman"/>
          <w:sz w:val="26"/>
          <w:szCs w:val="26"/>
        </w:rPr>
        <w:t>;</w:t>
      </w:r>
    </w:p>
    <w:p w:rsidR="00160653" w:rsidRPr="00160653" w:rsidRDefault="00160653" w:rsidP="005311BA">
      <w:pPr>
        <w:pStyle w:val="a8"/>
        <w:numPr>
          <w:ilvl w:val="0"/>
          <w:numId w:val="12"/>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Pr="00160653">
        <w:rPr>
          <w:rFonts w:ascii="Times New Roman" w:eastAsia="Times New Roman" w:hAnsi="Times New Roman" w:cs="Times New Roman"/>
          <w:sz w:val="26"/>
          <w:szCs w:val="26"/>
        </w:rPr>
        <w:t>аявка на участие в конкурсе</w:t>
      </w:r>
      <w:r w:rsidR="005758DA">
        <w:rPr>
          <w:rFonts w:ascii="Times New Roman" w:eastAsia="Times New Roman" w:hAnsi="Times New Roman" w:cs="Times New Roman"/>
          <w:sz w:val="26"/>
          <w:szCs w:val="26"/>
        </w:rPr>
        <w:t xml:space="preserve"> (Приложение 3)</w:t>
      </w:r>
      <w:r w:rsidRPr="00160653">
        <w:rPr>
          <w:rFonts w:ascii="Times New Roman" w:eastAsia="Times New Roman" w:hAnsi="Times New Roman" w:cs="Times New Roman"/>
          <w:sz w:val="26"/>
          <w:szCs w:val="26"/>
        </w:rPr>
        <w:t>;</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копия свидетельства о государственной регистрации;</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копии учредительных документов;</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выписка из Единого государственного реестра юридических лиц, выданная не ранее месяца до даты подачи заявки на участие в конкурсе;</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справка об исполнении налогоплательщиком обязанностей по уплате налогов, сборов, страховых взносов, пеней и налоговых санкций, подтверждающая отсутствие задолженности, выданная не ранее месяца до даты подачи заявки на участие в конкурсе;</w:t>
      </w:r>
    </w:p>
    <w:p w:rsidR="00AE1FCD" w:rsidRPr="00160653" w:rsidRDefault="00BF258F" w:rsidP="005311BA">
      <w:pPr>
        <w:pStyle w:val="ConsPlusNormal"/>
        <w:numPr>
          <w:ilvl w:val="0"/>
          <w:numId w:val="12"/>
        </w:numPr>
        <w:suppressAutoHyphens w:val="0"/>
        <w:spacing w:line="276" w:lineRule="auto"/>
        <w:ind w:left="0" w:firstLine="567"/>
        <w:jc w:val="both"/>
        <w:rPr>
          <w:sz w:val="26"/>
          <w:szCs w:val="26"/>
          <w:lang w:eastAsia="ru-RU"/>
        </w:rPr>
      </w:pPr>
      <w:r>
        <w:rPr>
          <w:sz w:val="26"/>
          <w:szCs w:val="26"/>
          <w:lang w:eastAsia="ru-RU"/>
        </w:rPr>
        <w:t>с</w:t>
      </w:r>
      <w:r w:rsidR="00AE1FCD">
        <w:rPr>
          <w:sz w:val="26"/>
          <w:szCs w:val="26"/>
          <w:lang w:eastAsia="ru-RU"/>
        </w:rPr>
        <w:t>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гарантийное письмо за подписью руководителя СОНКО о готовности</w:t>
      </w:r>
      <w:r w:rsidR="00BF258F" w:rsidRPr="00560FE1">
        <w:rPr>
          <w:sz w:val="26"/>
          <w:szCs w:val="26"/>
          <w:lang w:eastAsia="ru-RU"/>
        </w:rPr>
        <w:t>о готовности реализации проекта</w:t>
      </w:r>
      <w:r w:rsidR="00BF258F">
        <w:rPr>
          <w:sz w:val="26"/>
          <w:szCs w:val="26"/>
        </w:rPr>
        <w:t xml:space="preserve"> «</w:t>
      </w:r>
      <w:r w:rsidR="00B727F7" w:rsidRPr="007500FC">
        <w:rPr>
          <w:sz w:val="26"/>
          <w:szCs w:val="26"/>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w:t>
      </w:r>
      <w:r w:rsidR="00B727F7">
        <w:rPr>
          <w:sz w:val="26"/>
          <w:szCs w:val="26"/>
        </w:rPr>
        <w:t>едения и здорового образа жизни</w:t>
      </w:r>
      <w:r w:rsidR="00BF258F">
        <w:rPr>
          <w:sz w:val="26"/>
          <w:szCs w:val="26"/>
        </w:rPr>
        <w:t xml:space="preserve">» </w:t>
      </w:r>
      <w:r w:rsidR="005758DA">
        <w:rPr>
          <w:sz w:val="26"/>
          <w:szCs w:val="26"/>
        </w:rPr>
        <w:t>(Приложение 3)</w:t>
      </w:r>
      <w:r w:rsidRPr="00160653">
        <w:rPr>
          <w:sz w:val="26"/>
          <w:szCs w:val="26"/>
          <w:lang w:eastAsia="ru-RU"/>
        </w:rPr>
        <w:t>;</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Копии документов, указанные в пункте 2.7. настоящего Порядка, должны быть заверены подписью уполномоченного лица и печатью организации.</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2.8. Каждый поступивший конверт с заявкой на участие в конкурсе регистрируется в Управлении образования Грязовецкого муниципального района.</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sidRPr="00C73395">
        <w:rPr>
          <w:rFonts w:ascii="Times New Roman" w:eastAsia="Times New Roman" w:hAnsi="Times New Roman" w:cs="Times New Roman"/>
          <w:sz w:val="26"/>
          <w:szCs w:val="26"/>
        </w:rPr>
        <w:t>2.9. Оценка заявки Организации конкурсной комиссией проводится при выполнении следующих условий:</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73395">
        <w:rPr>
          <w:rFonts w:ascii="Times New Roman" w:eastAsia="Times New Roman" w:hAnsi="Times New Roman" w:cs="Times New Roman"/>
          <w:sz w:val="26"/>
          <w:szCs w:val="26"/>
        </w:rPr>
        <w:t>заявка оформлена в соответствии с требованиями, установленными в конкурсной документации;</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 </w:t>
      </w:r>
      <w:r w:rsidRPr="00C73395">
        <w:rPr>
          <w:rFonts w:ascii="Times New Roman" w:eastAsia="Times New Roman" w:hAnsi="Times New Roman" w:cs="Times New Roman"/>
          <w:sz w:val="26"/>
          <w:szCs w:val="26"/>
        </w:rPr>
        <w:t xml:space="preserve">к заявке приложены все необходимые документы, предусмотренные подпунктом </w:t>
      </w:r>
      <w:r w:rsidRPr="001426E2">
        <w:rPr>
          <w:rFonts w:ascii="Times New Roman" w:eastAsia="Times New Roman" w:hAnsi="Times New Roman" w:cs="Times New Roman"/>
          <w:sz w:val="26"/>
          <w:szCs w:val="26"/>
        </w:rPr>
        <w:t>2.</w:t>
      </w:r>
      <w:r w:rsidR="001426E2" w:rsidRPr="001426E2">
        <w:rPr>
          <w:rFonts w:ascii="Times New Roman" w:eastAsia="Times New Roman" w:hAnsi="Times New Roman" w:cs="Times New Roman"/>
          <w:sz w:val="26"/>
          <w:szCs w:val="26"/>
        </w:rPr>
        <w:t>7</w:t>
      </w:r>
      <w:r w:rsidRPr="001426E2">
        <w:rPr>
          <w:rFonts w:ascii="Times New Roman" w:eastAsia="Times New Roman" w:hAnsi="Times New Roman" w:cs="Times New Roman"/>
          <w:sz w:val="26"/>
          <w:szCs w:val="26"/>
        </w:rPr>
        <w:t>.</w:t>
      </w:r>
      <w:r w:rsidRPr="00C73395">
        <w:rPr>
          <w:rFonts w:ascii="Times New Roman" w:eastAsia="Times New Roman" w:hAnsi="Times New Roman" w:cs="Times New Roman"/>
          <w:sz w:val="26"/>
          <w:szCs w:val="26"/>
        </w:rPr>
        <w:t xml:space="preserve"> настоящего Порядка;</w:t>
      </w:r>
    </w:p>
    <w:p w:rsid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C73395">
        <w:rPr>
          <w:rFonts w:ascii="Times New Roman" w:eastAsia="Times New Roman" w:hAnsi="Times New Roman" w:cs="Times New Roman"/>
          <w:sz w:val="26"/>
          <w:szCs w:val="26"/>
        </w:rPr>
        <w:t>Организация не находится в стадии ликвидации или реорганизации, банкротства.</w:t>
      </w:r>
    </w:p>
    <w:p w:rsidR="00481A06" w:rsidRPr="00C73395" w:rsidRDefault="00481A06"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  Победителем конкурса признается участник подавший заявку, которая соответствует всем требованиям, установленным конкурсной документацией. При подаче нескольких заявок соответствующих всем требованиям, победителем признается участник, заявка которого поступила ранее других заявок.</w:t>
      </w:r>
    </w:p>
    <w:p w:rsidR="005311BA" w:rsidRDefault="005311BA" w:rsidP="005311BA">
      <w:pPr>
        <w:pStyle w:val="ConsPlusNormal"/>
        <w:suppressAutoHyphens w:val="0"/>
        <w:spacing w:line="276" w:lineRule="auto"/>
        <w:ind w:firstLine="567"/>
        <w:jc w:val="both"/>
        <w:rPr>
          <w:sz w:val="26"/>
          <w:szCs w:val="26"/>
          <w:lang w:eastAsia="ru-RU"/>
        </w:rPr>
      </w:pPr>
    </w:p>
    <w:p w:rsidR="005311BA" w:rsidRDefault="005311BA" w:rsidP="005311BA">
      <w:pPr>
        <w:pStyle w:val="ConsPlusNormal"/>
        <w:numPr>
          <w:ilvl w:val="0"/>
          <w:numId w:val="10"/>
        </w:numPr>
        <w:suppressAutoHyphens w:val="0"/>
        <w:spacing w:line="276" w:lineRule="auto"/>
        <w:jc w:val="center"/>
        <w:rPr>
          <w:sz w:val="26"/>
          <w:szCs w:val="26"/>
          <w:lang w:eastAsia="ru-RU"/>
        </w:rPr>
      </w:pPr>
      <w:r>
        <w:rPr>
          <w:sz w:val="26"/>
          <w:szCs w:val="26"/>
          <w:lang w:eastAsia="ru-RU"/>
        </w:rPr>
        <w:t>Конкурсная комиссия</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3.1. Обеспечение деятельности конкурсной комиссии осуществляется Управлением образования Грязовецкого муниципального района (далее - уполномоченный орган).</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 xml:space="preserve">3.2. В состав конкурсной комиссии входят председатель комиссии, заместитель председателя комиссии, секретарь комиссии и члены комиссии. </w:t>
      </w:r>
    </w:p>
    <w:p w:rsidR="005311BA" w:rsidRPr="00C73395" w:rsidRDefault="005311BA"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3.3. Персональный </w:t>
      </w:r>
      <w:hyperlink w:anchor="P254" w:history="1">
        <w:r w:rsidRPr="00C73395">
          <w:rPr>
            <w:b w:val="0"/>
            <w:sz w:val="26"/>
            <w:szCs w:val="26"/>
            <w:lang w:eastAsia="ru-RU"/>
          </w:rPr>
          <w:t>состав</w:t>
        </w:r>
      </w:hyperlink>
      <w:r w:rsidRPr="00C73395">
        <w:rPr>
          <w:b w:val="0"/>
          <w:sz w:val="26"/>
          <w:szCs w:val="26"/>
          <w:lang w:eastAsia="ru-RU"/>
        </w:rPr>
        <w:t xml:space="preserve"> конкурсной комиссии утвержден Постановлением Администрации Грязовецкого муниципального района от </w:t>
      </w:r>
      <w:r w:rsidR="00867E81">
        <w:rPr>
          <w:b w:val="0"/>
          <w:sz w:val="26"/>
          <w:szCs w:val="26"/>
          <w:lang w:eastAsia="ru-RU"/>
        </w:rPr>
        <w:t>16</w:t>
      </w:r>
      <w:r w:rsidRPr="00C73395">
        <w:rPr>
          <w:b w:val="0"/>
          <w:sz w:val="26"/>
          <w:szCs w:val="26"/>
          <w:lang w:eastAsia="ru-RU"/>
        </w:rPr>
        <w:t>.</w:t>
      </w:r>
      <w:r w:rsidR="00867E81">
        <w:rPr>
          <w:b w:val="0"/>
          <w:sz w:val="26"/>
          <w:szCs w:val="26"/>
          <w:lang w:eastAsia="ru-RU"/>
        </w:rPr>
        <w:t>06.</w:t>
      </w:r>
      <w:r w:rsidRPr="00C73395">
        <w:rPr>
          <w:b w:val="0"/>
          <w:sz w:val="26"/>
          <w:szCs w:val="26"/>
          <w:lang w:eastAsia="ru-RU"/>
        </w:rPr>
        <w:t>2017 г. №</w:t>
      </w:r>
      <w:r w:rsidR="00867E81">
        <w:rPr>
          <w:b w:val="0"/>
          <w:sz w:val="26"/>
          <w:szCs w:val="26"/>
          <w:lang w:eastAsia="ru-RU"/>
        </w:rPr>
        <w:t xml:space="preserve"> 225</w:t>
      </w:r>
      <w:r w:rsidRPr="00C73395">
        <w:rPr>
          <w:b w:val="0"/>
          <w:sz w:val="26"/>
          <w:szCs w:val="26"/>
          <w:lang w:eastAsia="ru-RU"/>
        </w:rPr>
        <w:t xml:space="preserve"> «Об утверждении Порядка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C73395">
        <w:rPr>
          <w:b w:val="0"/>
          <w:sz w:val="26"/>
          <w:szCs w:val="26"/>
          <w:lang w:eastAsia="ru-RU"/>
        </w:rPr>
        <w:t>»</w:t>
      </w:r>
      <w:r w:rsidR="007A0882">
        <w:rPr>
          <w:b w:val="0"/>
          <w:sz w:val="26"/>
          <w:szCs w:val="26"/>
          <w:lang w:eastAsia="ru-RU"/>
        </w:rPr>
        <w:t xml:space="preserve"> (с последующими изменениями)</w:t>
      </w:r>
      <w:r w:rsidR="00C73395">
        <w:rPr>
          <w:b w:val="0"/>
          <w:sz w:val="26"/>
          <w:szCs w:val="26"/>
          <w:lang w:eastAsia="ru-RU"/>
        </w:rPr>
        <w:t xml:space="preserve"> (Приложение 1 к данному Положению)</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3.4.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3.5. Секретарь конкурсной комиссии оповещает членов конкурсной комиссии о времени и месте заседания комиссии, ведет протоколы заседаний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3.6</w:t>
      </w:r>
      <w:r w:rsidR="00F24D25">
        <w:rPr>
          <w:sz w:val="26"/>
          <w:szCs w:val="26"/>
          <w:lang w:eastAsia="ru-RU"/>
        </w:rPr>
        <w:t xml:space="preserve">. </w:t>
      </w:r>
      <w:r w:rsidRPr="005311BA">
        <w:rPr>
          <w:sz w:val="26"/>
          <w:szCs w:val="26"/>
          <w:lang w:eastAsia="ru-RU"/>
        </w:rPr>
        <w:t>Формой работы конкурсной комиссии является ее заседание.</w:t>
      </w:r>
    </w:p>
    <w:p w:rsidR="005311BA" w:rsidRDefault="005311BA" w:rsidP="005311BA">
      <w:pPr>
        <w:pStyle w:val="ConsPlusNormal"/>
        <w:suppressAutoHyphens w:val="0"/>
        <w:spacing w:line="276" w:lineRule="auto"/>
        <w:ind w:left="360"/>
        <w:rPr>
          <w:sz w:val="26"/>
          <w:szCs w:val="26"/>
          <w:lang w:eastAsia="ru-RU"/>
        </w:rPr>
      </w:pPr>
    </w:p>
    <w:p w:rsidR="00C73395" w:rsidRDefault="00C73395" w:rsidP="00C73395">
      <w:pPr>
        <w:pStyle w:val="ConsPlusNormal"/>
        <w:numPr>
          <w:ilvl w:val="0"/>
          <w:numId w:val="10"/>
        </w:numPr>
        <w:suppressAutoHyphens w:val="0"/>
        <w:spacing w:line="276" w:lineRule="auto"/>
        <w:jc w:val="center"/>
        <w:rPr>
          <w:sz w:val="26"/>
          <w:szCs w:val="26"/>
          <w:lang w:eastAsia="ru-RU"/>
        </w:rPr>
      </w:pPr>
      <w:r>
        <w:rPr>
          <w:sz w:val="26"/>
          <w:szCs w:val="26"/>
          <w:lang w:eastAsia="ru-RU"/>
        </w:rPr>
        <w:t>Вскрытие конвертов на участие в конкурсе и рассмотрение заявок</w:t>
      </w:r>
    </w:p>
    <w:p w:rsidR="00C73395" w:rsidRPr="00160653" w:rsidRDefault="00C73395" w:rsidP="00C73395">
      <w:pPr>
        <w:pStyle w:val="ConsPlusNormal"/>
        <w:suppressAutoHyphens w:val="0"/>
        <w:spacing w:line="276" w:lineRule="auto"/>
        <w:ind w:left="360"/>
        <w:rPr>
          <w:sz w:val="26"/>
          <w:szCs w:val="26"/>
          <w:lang w:eastAsia="ru-RU"/>
        </w:rPr>
      </w:pP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4.1 Вскрытие конвертов с заявками  на участие в Конкурсе  производится Конкурсной комиссией в день и время, указанных в</w:t>
      </w:r>
      <w:r>
        <w:rPr>
          <w:b w:val="0"/>
          <w:sz w:val="26"/>
          <w:szCs w:val="26"/>
          <w:lang w:eastAsia="ru-RU"/>
        </w:rPr>
        <w:t xml:space="preserve"> пункте 2.4.</w:t>
      </w:r>
      <w:r w:rsidRPr="00C73395">
        <w:rPr>
          <w:b w:val="0"/>
          <w:sz w:val="26"/>
          <w:szCs w:val="26"/>
          <w:lang w:eastAsia="ru-RU"/>
        </w:rPr>
        <w:t xml:space="preserve"> конкурсной документации.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4.3 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соответствии Заявителя и представленной им заявки на участие в Конкурсе установленным требованиями;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-о несоответствии Заявителя и/или представленной им заявки на участие в Конкурсе установленным требованиям и отклонение такой заявки.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 Конкурсная комиссия не позднее 5 рабочих дней со дня </w:t>
      </w:r>
      <w:r w:rsidRPr="00C73395">
        <w:rPr>
          <w:b w:val="0"/>
          <w:sz w:val="26"/>
          <w:szCs w:val="26"/>
          <w:lang w:eastAsia="ru-RU"/>
        </w:rPr>
        <w:lastRenderedPageBreak/>
        <w:t>получения указанной информации оформляет протокол конкурсной комиссии, и конкурс признается несостоявшимся.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 </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4.5 Вскрытие конвертов с заявками и рассмотрение заявок на участие в Конкурсе оформляется протоколом, в котором указывается: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Конкурса и организатор Конкурса;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-дата, время начала и окончания вскрытия конвертов с заявками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Заявителя, представившего заявки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допущенных к оценке;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отклоненных Конкурсной комиссией (с указанием причин отклонения)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4.6 Протокол подписывается всеми членами Конкурсной комиссии, присутствующими на процедуре вскрытия конвертов с заявками на участие в Конкурсе, и размещается в информационно-телекоммуникационной сети "Интернет" на официальном сайте Управления образования Грязовецкого муниципального района.</w:t>
      </w:r>
    </w:p>
    <w:p w:rsidR="00160653" w:rsidRDefault="00160653" w:rsidP="005311BA">
      <w:pPr>
        <w:pStyle w:val="a8"/>
        <w:spacing w:after="0"/>
        <w:ind w:left="0" w:firstLine="567"/>
        <w:jc w:val="both"/>
        <w:rPr>
          <w:rFonts w:ascii="Times New Roman" w:eastAsia="Times New Roman" w:hAnsi="Times New Roman" w:cs="Times New Roman"/>
          <w:sz w:val="26"/>
          <w:szCs w:val="26"/>
        </w:rPr>
      </w:pPr>
    </w:p>
    <w:p w:rsidR="00C73395" w:rsidRDefault="00C73395" w:rsidP="00C73395">
      <w:pPr>
        <w:pStyle w:val="a8"/>
        <w:numPr>
          <w:ilvl w:val="0"/>
          <w:numId w:val="10"/>
        </w:num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условия предоставления субсидий победителям Конкурса</w:t>
      </w:r>
    </w:p>
    <w:p w:rsidR="00C73395" w:rsidRDefault="00C73395" w:rsidP="00C73395">
      <w:pPr>
        <w:pStyle w:val="a8"/>
        <w:spacing w:after="0"/>
        <w:ind w:left="360"/>
        <w:rPr>
          <w:rFonts w:ascii="Times New Roman" w:eastAsia="Times New Roman" w:hAnsi="Times New Roman" w:cs="Times New Roman"/>
          <w:sz w:val="26"/>
          <w:szCs w:val="26"/>
        </w:rPr>
      </w:pP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5.1. Субсидия предоставляется единственной ор</w:t>
      </w:r>
      <w:r w:rsidR="00FD076D">
        <w:rPr>
          <w:b w:val="0"/>
          <w:sz w:val="26"/>
          <w:szCs w:val="26"/>
          <w:lang w:eastAsia="ru-RU"/>
        </w:rPr>
        <w:t>ганизации – победителю Конкурса на безвозмездной основе в целях возмещения затрат на реализацию проекта  и может быть использована на следующие цели: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1</w:t>
      </w:r>
      <w:r w:rsidR="00FD076D">
        <w:rPr>
          <w:b w:val="0"/>
          <w:sz w:val="26"/>
          <w:szCs w:val="26"/>
          <w:lang w:eastAsia="ru-RU"/>
        </w:rPr>
        <w:t xml:space="preserve">) </w:t>
      </w:r>
      <w:r w:rsidR="00E76402" w:rsidRPr="00E76402">
        <w:rPr>
          <w:b w:val="0"/>
          <w:sz w:val="26"/>
          <w:szCs w:val="26"/>
          <w:lang w:eastAsia="ru-RU"/>
        </w:rPr>
        <w:t xml:space="preserve">расходы на </w:t>
      </w:r>
      <w:r w:rsidR="006C47DF" w:rsidRPr="006C47DF">
        <w:rPr>
          <w:b w:val="0"/>
          <w:sz w:val="26"/>
          <w:szCs w:val="26"/>
          <w:lang w:eastAsia="ru-RU"/>
        </w:rPr>
        <w:t>о</w:t>
      </w:r>
      <w:r w:rsidR="006C47DF" w:rsidRPr="006C47DF">
        <w:rPr>
          <w:b w:val="0"/>
          <w:sz w:val="26"/>
          <w:szCs w:val="26"/>
        </w:rPr>
        <w:t>рганизацию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E76402" w:rsidRPr="006C47DF">
        <w:rPr>
          <w:b w:val="0"/>
          <w:sz w:val="26"/>
          <w:szCs w:val="26"/>
        </w:rPr>
        <w:t>;</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2</w:t>
      </w:r>
      <w:r w:rsidR="00FD076D">
        <w:rPr>
          <w:b w:val="0"/>
          <w:sz w:val="26"/>
          <w:szCs w:val="26"/>
          <w:lang w:eastAsia="ru-RU"/>
        </w:rPr>
        <w:t>) оплата труда специалистов, осуществляющих обеспечение деятельности организации в части выполнения функционала уполномоченной организации;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3</w:t>
      </w:r>
      <w:r w:rsidR="00FD076D">
        <w:rPr>
          <w:b w:val="0"/>
          <w:sz w:val="26"/>
          <w:szCs w:val="26"/>
          <w:lang w:eastAsia="ru-RU"/>
        </w:rPr>
        <w:t>) начисления на оплату труда специалистов;</w:t>
      </w:r>
    </w:p>
    <w:p w:rsidR="00894B80"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4</w:t>
      </w:r>
      <w:r w:rsidR="00FD076D">
        <w:rPr>
          <w:b w:val="0"/>
          <w:sz w:val="26"/>
          <w:szCs w:val="26"/>
          <w:lang w:eastAsia="ru-RU"/>
        </w:rPr>
        <w:t xml:space="preserve">) </w:t>
      </w:r>
      <w:r w:rsidR="00894B80">
        <w:rPr>
          <w:b w:val="0"/>
          <w:sz w:val="26"/>
          <w:szCs w:val="26"/>
          <w:lang w:eastAsia="ru-RU"/>
        </w:rPr>
        <w:t xml:space="preserve">оплата аренды помещений, </w:t>
      </w:r>
      <w:r w:rsidR="00FD076D">
        <w:rPr>
          <w:b w:val="0"/>
          <w:sz w:val="26"/>
          <w:szCs w:val="26"/>
          <w:lang w:eastAsia="ru-RU"/>
        </w:rPr>
        <w:t>коммунальных услуг</w:t>
      </w:r>
      <w:r>
        <w:rPr>
          <w:b w:val="0"/>
          <w:sz w:val="26"/>
          <w:szCs w:val="26"/>
          <w:lang w:eastAsia="ru-RU"/>
        </w:rPr>
        <w:t>,услуг связи,</w:t>
      </w:r>
      <w:r w:rsidR="00894B80">
        <w:rPr>
          <w:b w:val="0"/>
          <w:sz w:val="26"/>
          <w:szCs w:val="26"/>
          <w:lang w:eastAsia="ru-RU"/>
        </w:rPr>
        <w:t xml:space="preserve"> интернета;</w:t>
      </w:r>
    </w:p>
    <w:p w:rsidR="00FD076D" w:rsidRPr="00F1614A" w:rsidRDefault="00894B80"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 приобретение и обслуживание программного обеспечения </w:t>
      </w:r>
      <w:r w:rsidR="00511B50">
        <w:rPr>
          <w:b w:val="0"/>
          <w:sz w:val="26"/>
          <w:szCs w:val="26"/>
          <w:lang w:eastAsia="ru-RU"/>
        </w:rPr>
        <w:t>бухгалтерского учета</w:t>
      </w:r>
      <w:r>
        <w:rPr>
          <w:b w:val="0"/>
          <w:sz w:val="26"/>
          <w:szCs w:val="26"/>
          <w:lang w:eastAsia="ru-RU"/>
        </w:rPr>
        <w:t xml:space="preserve">, оплата </w:t>
      </w:r>
      <w:r w:rsidR="00397A21" w:rsidRPr="00F1614A">
        <w:rPr>
          <w:b w:val="0"/>
          <w:sz w:val="26"/>
          <w:szCs w:val="26"/>
          <w:lang w:eastAsia="ru-RU"/>
        </w:rPr>
        <w:t>услуг по содержанию счета в кредитной организации</w:t>
      </w:r>
      <w:r w:rsidR="00FD076D" w:rsidRPr="00F1614A">
        <w:rPr>
          <w:b w:val="0"/>
          <w:sz w:val="26"/>
          <w:szCs w:val="26"/>
          <w:lang w:eastAsia="ru-RU"/>
        </w:rPr>
        <w:t>;</w:t>
      </w:r>
    </w:p>
    <w:p w:rsidR="003544DB" w:rsidRPr="00F1614A"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6</w:t>
      </w:r>
      <w:r w:rsidR="003544DB" w:rsidRPr="00F1614A">
        <w:rPr>
          <w:b w:val="0"/>
          <w:sz w:val="26"/>
          <w:szCs w:val="26"/>
          <w:lang w:eastAsia="ru-RU"/>
        </w:rPr>
        <w:t xml:space="preserve">) </w:t>
      </w:r>
      <w:r w:rsidR="008A466F">
        <w:rPr>
          <w:b w:val="0"/>
          <w:sz w:val="26"/>
          <w:szCs w:val="26"/>
          <w:lang w:eastAsia="ru-RU"/>
        </w:rPr>
        <w:t xml:space="preserve">оплата </w:t>
      </w:r>
      <w:r w:rsidR="00894B80">
        <w:rPr>
          <w:b w:val="0"/>
          <w:sz w:val="26"/>
          <w:szCs w:val="26"/>
          <w:lang w:eastAsia="ru-RU"/>
        </w:rPr>
        <w:t>канцелярски</w:t>
      </w:r>
      <w:r w:rsidR="008A466F">
        <w:rPr>
          <w:b w:val="0"/>
          <w:sz w:val="26"/>
          <w:szCs w:val="26"/>
          <w:lang w:eastAsia="ru-RU"/>
        </w:rPr>
        <w:t>х</w:t>
      </w:r>
      <w:r w:rsidR="00894B80">
        <w:rPr>
          <w:b w:val="0"/>
          <w:sz w:val="26"/>
          <w:szCs w:val="26"/>
          <w:lang w:eastAsia="ru-RU"/>
        </w:rPr>
        <w:t>, хозяйственны</w:t>
      </w:r>
      <w:r w:rsidR="008A466F">
        <w:rPr>
          <w:b w:val="0"/>
          <w:sz w:val="26"/>
          <w:szCs w:val="26"/>
          <w:lang w:eastAsia="ru-RU"/>
        </w:rPr>
        <w:t>х</w:t>
      </w:r>
      <w:r w:rsidR="00894B80">
        <w:rPr>
          <w:b w:val="0"/>
          <w:sz w:val="26"/>
          <w:szCs w:val="26"/>
          <w:lang w:eastAsia="ru-RU"/>
        </w:rPr>
        <w:t xml:space="preserve"> расход</w:t>
      </w:r>
      <w:r w:rsidR="008A466F">
        <w:rPr>
          <w:b w:val="0"/>
          <w:sz w:val="26"/>
          <w:szCs w:val="26"/>
          <w:lang w:eastAsia="ru-RU"/>
        </w:rPr>
        <w:t>ов</w:t>
      </w:r>
      <w:r w:rsidR="00894B80">
        <w:rPr>
          <w:b w:val="0"/>
          <w:sz w:val="26"/>
          <w:szCs w:val="26"/>
          <w:lang w:eastAsia="ru-RU"/>
        </w:rPr>
        <w:t>, заправка картриджей</w:t>
      </w:r>
      <w:r w:rsidR="003544DB" w:rsidRPr="00F1614A">
        <w:rPr>
          <w:b w:val="0"/>
          <w:sz w:val="26"/>
          <w:szCs w:val="26"/>
          <w:lang w:eastAsia="ru-RU"/>
        </w:rPr>
        <w:t>;</w:t>
      </w:r>
    </w:p>
    <w:p w:rsidR="003544DB"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7</w:t>
      </w:r>
      <w:r w:rsidR="003544DB" w:rsidRPr="00F1614A">
        <w:rPr>
          <w:b w:val="0"/>
          <w:sz w:val="26"/>
          <w:szCs w:val="26"/>
          <w:lang w:eastAsia="ru-RU"/>
        </w:rPr>
        <w:t xml:space="preserve">) </w:t>
      </w:r>
      <w:r w:rsidRPr="00F1614A">
        <w:rPr>
          <w:b w:val="0"/>
          <w:sz w:val="26"/>
          <w:szCs w:val="26"/>
          <w:lang w:eastAsia="ru-RU"/>
        </w:rPr>
        <w:t>приобретение компьютер</w:t>
      </w:r>
      <w:r w:rsidR="00894B80">
        <w:rPr>
          <w:b w:val="0"/>
          <w:sz w:val="26"/>
          <w:szCs w:val="26"/>
          <w:lang w:eastAsia="ru-RU"/>
        </w:rPr>
        <w:t>ной и</w:t>
      </w:r>
      <w:r w:rsidRPr="00F1614A">
        <w:rPr>
          <w:b w:val="0"/>
          <w:sz w:val="26"/>
          <w:szCs w:val="26"/>
          <w:lang w:eastAsia="ru-RU"/>
        </w:rPr>
        <w:t xml:space="preserve"> оргтехники, </w:t>
      </w:r>
      <w:r w:rsidR="00894B80">
        <w:rPr>
          <w:b w:val="0"/>
          <w:sz w:val="26"/>
          <w:szCs w:val="26"/>
          <w:lang w:eastAsia="ru-RU"/>
        </w:rPr>
        <w:t>офисной мебели</w:t>
      </w:r>
      <w:r w:rsidR="00384D0D">
        <w:rPr>
          <w:b w:val="0"/>
          <w:sz w:val="26"/>
          <w:szCs w:val="26"/>
          <w:lang w:eastAsia="ru-RU"/>
        </w:rPr>
        <w:t>;</w:t>
      </w:r>
    </w:p>
    <w:p w:rsidR="008A466F" w:rsidRDefault="008A466F"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8)</w:t>
      </w:r>
      <w:r w:rsidR="00E76402">
        <w:rPr>
          <w:b w:val="0"/>
          <w:sz w:val="26"/>
          <w:szCs w:val="26"/>
          <w:lang w:eastAsia="ru-RU"/>
        </w:rPr>
        <w:t>транспортные расходы.</w:t>
      </w:r>
    </w:p>
    <w:p w:rsidR="003544DB" w:rsidRPr="00C73395" w:rsidRDefault="003544DB"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Совокупный объем затрат организации, осуществляемых по направлениям, указанным в подпунктах </w:t>
      </w:r>
      <w:r w:rsidR="00535E18">
        <w:rPr>
          <w:b w:val="0"/>
          <w:sz w:val="26"/>
          <w:szCs w:val="26"/>
          <w:lang w:eastAsia="ru-RU"/>
        </w:rPr>
        <w:t>2)-</w:t>
      </w:r>
      <w:r w:rsidR="00A35DE4">
        <w:rPr>
          <w:b w:val="0"/>
          <w:sz w:val="26"/>
          <w:szCs w:val="26"/>
          <w:lang w:eastAsia="ru-RU"/>
        </w:rPr>
        <w:t>9</w:t>
      </w:r>
      <w:r>
        <w:rPr>
          <w:b w:val="0"/>
          <w:sz w:val="26"/>
          <w:szCs w:val="26"/>
          <w:lang w:eastAsia="ru-RU"/>
        </w:rPr>
        <w:t xml:space="preserve">) настоящего Положения, подлежащих возмещению за счет субсидии, не может превышать </w:t>
      </w:r>
      <w:r w:rsidR="006C47DF">
        <w:rPr>
          <w:b w:val="0"/>
          <w:sz w:val="26"/>
          <w:szCs w:val="26"/>
          <w:lang w:eastAsia="ru-RU"/>
        </w:rPr>
        <w:t>5 0</w:t>
      </w:r>
      <w:r w:rsidR="007777C2">
        <w:rPr>
          <w:b w:val="0"/>
          <w:sz w:val="26"/>
          <w:szCs w:val="26"/>
          <w:lang w:eastAsia="ru-RU"/>
        </w:rPr>
        <w:t>0</w:t>
      </w:r>
      <w:r w:rsidR="00E76402">
        <w:rPr>
          <w:b w:val="0"/>
          <w:sz w:val="26"/>
          <w:szCs w:val="26"/>
          <w:lang w:eastAsia="ru-RU"/>
        </w:rPr>
        <w:t>0</w:t>
      </w:r>
      <w:r w:rsidR="00384D0D">
        <w:rPr>
          <w:b w:val="0"/>
          <w:sz w:val="26"/>
          <w:szCs w:val="26"/>
          <w:lang w:eastAsia="ru-RU"/>
        </w:rPr>
        <w:t xml:space="preserve">,00 </w:t>
      </w:r>
      <w:r>
        <w:rPr>
          <w:b w:val="0"/>
          <w:sz w:val="26"/>
          <w:szCs w:val="26"/>
          <w:lang w:eastAsia="ru-RU"/>
        </w:rPr>
        <w:t xml:space="preserve"> рублей и в структуре возмещаемых затрат не может превышать </w:t>
      </w:r>
      <w:r w:rsidRPr="00535E18">
        <w:rPr>
          <w:b w:val="0"/>
          <w:sz w:val="26"/>
          <w:szCs w:val="26"/>
          <w:lang w:eastAsia="ru-RU"/>
        </w:rPr>
        <w:t>5</w:t>
      </w:r>
      <w:r>
        <w:rPr>
          <w:b w:val="0"/>
          <w:sz w:val="26"/>
          <w:szCs w:val="26"/>
          <w:lang w:eastAsia="ru-RU"/>
        </w:rPr>
        <w:t xml:space="preserve"> процентов от совокупных затрат организации, возмещаемых за счет субсидии.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5.2.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(далее – Соглашение)</w:t>
      </w:r>
      <w:r w:rsidR="00F24D25">
        <w:rPr>
          <w:b w:val="0"/>
          <w:sz w:val="26"/>
          <w:szCs w:val="26"/>
          <w:lang w:eastAsia="ru-RU"/>
        </w:rPr>
        <w:t xml:space="preserve"> согласно Приложению 4 к настоящему Положению</w:t>
      </w:r>
      <w:r w:rsidRPr="00C73395">
        <w:rPr>
          <w:b w:val="0"/>
          <w:sz w:val="26"/>
          <w:szCs w:val="26"/>
          <w:lang w:eastAsia="ru-RU"/>
        </w:rPr>
        <w:t>.</w:t>
      </w: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lastRenderedPageBreak/>
        <w:t>5.3. Соглашение заключается в течение 10 рабочих дней с момента оглашения победителей Конкурса.</w:t>
      </w:r>
    </w:p>
    <w:p w:rsidR="00F24D25" w:rsidRDefault="00F24D25"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5.5. Размер субсидии СОНКО определяется согласно приложению 5</w:t>
      </w:r>
      <w:r w:rsidR="00480CBC">
        <w:rPr>
          <w:b w:val="0"/>
          <w:sz w:val="26"/>
          <w:szCs w:val="26"/>
          <w:lang w:eastAsia="ru-RU"/>
        </w:rPr>
        <w:t xml:space="preserve"> к Настоящему Положению.</w:t>
      </w:r>
    </w:p>
    <w:p w:rsidR="00480CBC" w:rsidRPr="00C73395" w:rsidRDefault="00480CBC"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5.6.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p>
    <w:p w:rsidR="0092190B" w:rsidRDefault="0092190B">
      <w:pPr>
        <w:rPr>
          <w:rFonts w:eastAsia="Times New Roman"/>
        </w:rPr>
      </w:pPr>
    </w:p>
    <w:p w:rsidR="0092190B" w:rsidRDefault="0092190B">
      <w:pPr>
        <w:rPr>
          <w:rFonts w:eastAsia="Times New Roman"/>
        </w:rPr>
      </w:pPr>
      <w:r>
        <w:rPr>
          <w:rFonts w:eastAsia="Times New Roman"/>
        </w:rPr>
        <w:br w:type="page"/>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w:t>
      </w:r>
    </w:p>
    <w:p w:rsidR="00B85C50" w:rsidRDefault="00B85C50" w:rsidP="00A75E69">
      <w:pPr>
        <w:jc w:val="center"/>
        <w:rPr>
          <w:rFonts w:ascii="Times New Roman" w:hAnsi="Times New Roman" w:cs="Times New Roman"/>
          <w:sz w:val="28"/>
          <w:szCs w:val="28"/>
        </w:rPr>
      </w:pPr>
    </w:p>
    <w:p w:rsidR="00A75E69" w:rsidRDefault="00A75E69" w:rsidP="00A75E69">
      <w:pPr>
        <w:jc w:val="center"/>
        <w:rPr>
          <w:rFonts w:ascii="Calibri" w:eastAsia="Times New Roman" w:hAnsi="Calibri" w:cs="Times New Roman"/>
          <w:sz w:val="28"/>
          <w:szCs w:val="28"/>
        </w:rPr>
      </w:pPr>
      <w:r w:rsidRPr="00B85C50">
        <w:rPr>
          <w:rFonts w:ascii="Times New Roman" w:eastAsia="Times New Roman" w:hAnsi="Times New Roman" w:cs="Times New Roman"/>
          <w:sz w:val="28"/>
          <w:szCs w:val="28"/>
        </w:rPr>
        <w:t xml:space="preserve">Опись документов, представляемых для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E4690B" w:rsidRDefault="00A75E69" w:rsidP="00A75E69">
      <w:pPr>
        <w:pBdr>
          <w:bottom w:val="single" w:sz="12" w:space="1" w:color="auto"/>
        </w:pBdr>
        <w:jc w:val="center"/>
        <w:rPr>
          <w:rFonts w:ascii="Calibri" w:eastAsia="Times New Roman" w:hAnsi="Calibri" w:cs="Times New Roman"/>
        </w:rPr>
      </w:pPr>
    </w:p>
    <w:p w:rsidR="00A75E69" w:rsidRPr="00B85C50" w:rsidRDefault="00A75E69" w:rsidP="00A75E69">
      <w:pPr>
        <w:jc w:val="center"/>
        <w:rPr>
          <w:rFonts w:ascii="Times New Roman" w:eastAsia="Times New Roman" w:hAnsi="Times New Roman" w:cs="Times New Roman"/>
        </w:rPr>
      </w:pPr>
      <w:r w:rsidRPr="00B85C50">
        <w:rPr>
          <w:rFonts w:ascii="Times New Roman" w:eastAsia="Times New Roman" w:hAnsi="Times New Roman" w:cs="Times New Roman"/>
        </w:rPr>
        <w:t>(наименование участника конкурсного отбора)</w:t>
      </w:r>
    </w:p>
    <w:p w:rsidR="00A75E69" w:rsidRPr="00B85C50" w:rsidRDefault="00A75E69" w:rsidP="00A75E69">
      <w:pPr>
        <w:ind w:firstLine="708"/>
        <w:jc w:val="both"/>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представляет в составе заявки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____________________________________________________________________________________________________________________________________________</w:t>
      </w:r>
      <w:r w:rsidRPr="00B85C50">
        <w:rPr>
          <w:rFonts w:ascii="Times New Roman" w:eastAsia="Times New Roman" w:hAnsi="Times New Roman" w:cs="Times New Roman"/>
          <w:sz w:val="28"/>
          <w:szCs w:val="28"/>
        </w:rPr>
        <w:t xml:space="preserve"> нижеперечисленные документы: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226"/>
        <w:gridCol w:w="2552"/>
      </w:tblGrid>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w:t>
            </w:r>
          </w:p>
        </w:tc>
        <w:tc>
          <w:tcPr>
            <w:tcW w:w="6226"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кол-во листов</w:t>
            </w: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Заявка на участие в Конкурсе</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559"/>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2</w:t>
            </w:r>
          </w:p>
        </w:tc>
        <w:tc>
          <w:tcPr>
            <w:tcW w:w="6226" w:type="dxa"/>
          </w:tcPr>
          <w:p w:rsidR="00A75E69" w:rsidRPr="00B85C50" w:rsidRDefault="00A75E69" w:rsidP="00B85C50">
            <w:pPr>
              <w:pStyle w:val="ConsPlusNormal"/>
              <w:spacing w:after="120" w:line="276" w:lineRule="auto"/>
              <w:jc w:val="both"/>
              <w:rPr>
                <w:szCs w:val="24"/>
              </w:rPr>
            </w:pPr>
            <w:r w:rsidRPr="00B85C50">
              <w:rPr>
                <w:szCs w:val="24"/>
              </w:rPr>
              <w:t>Копия устава социально ориентированной некоммерческой организации со всеми изменениями;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26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3</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34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4</w:t>
            </w:r>
          </w:p>
        </w:tc>
        <w:tc>
          <w:tcPr>
            <w:tcW w:w="6226" w:type="dxa"/>
          </w:tcPr>
          <w:p w:rsidR="00A75E69" w:rsidRPr="00B85C50" w:rsidRDefault="00A75E69" w:rsidP="00B85C50">
            <w:pPr>
              <w:pStyle w:val="ConsPlusNormal"/>
              <w:spacing w:after="120"/>
              <w:jc w:val="both"/>
              <w:rPr>
                <w:szCs w:val="24"/>
              </w:rPr>
            </w:pPr>
            <w:r w:rsidRPr="00B85C50">
              <w:rPr>
                <w:szCs w:val="24"/>
              </w:rPr>
              <w:t>Справка налогового органа об исполнении налогоплательщиком обязанности по уплате налогов, сборов, пеней, штрафов,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5</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6</w:t>
            </w:r>
          </w:p>
        </w:tc>
        <w:tc>
          <w:tcPr>
            <w:tcW w:w="6226" w:type="dxa"/>
          </w:tcPr>
          <w:p w:rsidR="00A75E69" w:rsidRPr="00B85C50" w:rsidRDefault="00A75E69" w:rsidP="00B85C50">
            <w:pPr>
              <w:spacing w:after="12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Гарантийное письмо за подписью руководителя Организации о готовности выполнения социальной работы или социальной услуги в области образования, молодежной политики</w:t>
            </w:r>
          </w:p>
        </w:tc>
        <w:tc>
          <w:tcPr>
            <w:tcW w:w="2552" w:type="dxa"/>
          </w:tcPr>
          <w:p w:rsidR="00A75E69" w:rsidRPr="00B85C50" w:rsidRDefault="00A75E69" w:rsidP="00EE4FED">
            <w:pPr>
              <w:rPr>
                <w:rFonts w:ascii="Times New Roman" w:eastAsia="Times New Roman" w:hAnsi="Times New Roman" w:cs="Times New Roman"/>
                <w:sz w:val="24"/>
                <w:szCs w:val="24"/>
              </w:rPr>
            </w:pPr>
          </w:p>
        </w:tc>
      </w:tr>
    </w:tbl>
    <w:p w:rsidR="001B4518" w:rsidRDefault="001B4518" w:rsidP="00A75E69">
      <w:pPr>
        <w:jc w:val="center"/>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Руководитель Заявителя __________                               _________(ФИО)</w:t>
      </w:r>
    </w:p>
    <w:p w:rsidR="00867E81" w:rsidRDefault="00867E81" w:rsidP="00B85C50">
      <w:pPr>
        <w:spacing w:after="0" w:line="240" w:lineRule="auto"/>
        <w:ind w:left="360"/>
        <w:jc w:val="right"/>
        <w:rPr>
          <w:rFonts w:ascii="Times New Roman" w:eastAsia="Times New Roman" w:hAnsi="Times New Roman" w:cs="Times New Roman"/>
          <w:sz w:val="28"/>
          <w:szCs w:val="28"/>
        </w:rPr>
      </w:pPr>
    </w:p>
    <w:p w:rsidR="001B4518" w:rsidRDefault="001B4518" w:rsidP="00B85C50">
      <w:pPr>
        <w:spacing w:after="0" w:line="240" w:lineRule="auto"/>
        <w:ind w:left="360"/>
        <w:jc w:val="right"/>
        <w:rPr>
          <w:rFonts w:ascii="Times New Roman" w:eastAsia="Times New Roman" w:hAnsi="Times New Roman" w:cs="Times New Roman"/>
          <w:sz w:val="28"/>
          <w:szCs w:val="28"/>
        </w:rPr>
      </w:pPr>
    </w:p>
    <w:p w:rsidR="00A75E69" w:rsidRPr="00B85C50" w:rsidRDefault="00A75E69" w:rsidP="00B85C50">
      <w:pPr>
        <w:spacing w:after="0" w:line="240" w:lineRule="auto"/>
        <w:ind w:left="360"/>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lastRenderedPageBreak/>
        <w:t>Приложение 2</w:t>
      </w:r>
    </w:p>
    <w:p w:rsidR="00A75E69" w:rsidRPr="00B85C50" w:rsidRDefault="00A75E69" w:rsidP="00B85C50">
      <w:pPr>
        <w:spacing w:after="0" w:line="240" w:lineRule="auto"/>
        <w:ind w:firstLine="709"/>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к Положению</w:t>
      </w:r>
    </w:p>
    <w:p w:rsidR="00A75E69" w:rsidRDefault="00A75E69" w:rsidP="00A75E69">
      <w:pPr>
        <w:ind w:left="360"/>
        <w:jc w:val="right"/>
        <w:rPr>
          <w:rFonts w:ascii="Calibri" w:eastAsia="Times New Roman" w:hAnsi="Calibri" w:cs="Times New Roman"/>
          <w:sz w:val="28"/>
          <w:szCs w:val="28"/>
        </w:rPr>
      </w:pP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Управление образования </w:t>
      </w: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Грязовецкого муниципального района</w:t>
      </w:r>
    </w:p>
    <w:p w:rsidR="00A75E69" w:rsidRPr="00B85C50" w:rsidRDefault="00A75E69" w:rsidP="00A75E69">
      <w:pPr>
        <w:ind w:left="360"/>
        <w:jc w:val="right"/>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Заявка на участие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1.____________________________________________________________</w:t>
      </w:r>
      <w:r w:rsidR="00B85C50">
        <w:rPr>
          <w:rFonts w:ascii="Times New Roman" w:hAnsi="Times New Roman" w:cs="Times New Roman"/>
          <w:sz w:val="24"/>
          <w:szCs w:val="24"/>
        </w:rPr>
        <w:t>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_____________________________________________________________</w:t>
      </w:r>
      <w:r w:rsidR="00B85C50">
        <w:rPr>
          <w:rFonts w:ascii="Times New Roman" w:hAnsi="Times New Roman" w:cs="Times New Roman"/>
          <w:sz w:val="24"/>
          <w:szCs w:val="24"/>
        </w:rPr>
        <w:t>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 лице _____________________________________________________</w:t>
      </w:r>
      <w:r w:rsidR="00B85C50">
        <w:rPr>
          <w:rFonts w:ascii="Times New Roman" w:hAnsi="Times New Roman" w:cs="Times New Roman"/>
          <w:sz w:val="24"/>
          <w:szCs w:val="24"/>
        </w:rPr>
        <w:t>______________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должности, ФИО, руководителя Заявителя или уполномоченного представителя Заявителя)</w:t>
      </w:r>
    </w:p>
    <w:p w:rsidR="00A75E69" w:rsidRPr="00B85C50" w:rsidRDefault="00A75E69" w:rsidP="00A75E69">
      <w:pPr>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сообщает о согласии участвовать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4"/>
          <w:szCs w:val="24"/>
        </w:rPr>
        <w:t xml:space="preserve">на реализацию проекта </w:t>
      </w:r>
      <w:r w:rsidR="00D8741B" w:rsidRPr="006C47DF">
        <w:rPr>
          <w:rFonts w:ascii="Times New Roman" w:eastAsia="Times New Roman" w:hAnsi="Times New Roman" w:cs="Times New Roman"/>
          <w:sz w:val="24"/>
          <w:szCs w:val="24"/>
        </w:rPr>
        <w:t>«</w:t>
      </w:r>
      <w:r w:rsidR="006C47DF" w:rsidRPr="006C47DF">
        <w:rPr>
          <w:rFonts w:ascii="Times New Roman" w:hAnsi="Times New Roman" w:cs="Times New Roman"/>
          <w:sz w:val="24"/>
          <w:szCs w:val="24"/>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DC4A5C">
        <w:rPr>
          <w:rFonts w:ascii="Times New Roman" w:hAnsi="Times New Roman" w:cs="Times New Roman"/>
          <w:sz w:val="24"/>
          <w:szCs w:val="24"/>
        </w:rPr>
        <w:t xml:space="preserve"> </w:t>
      </w:r>
      <w:r w:rsidR="00D8741B">
        <w:rPr>
          <w:rFonts w:ascii="Times New Roman" w:eastAsia="Times New Roman" w:hAnsi="Times New Roman" w:cs="Times New Roman"/>
          <w:sz w:val="24"/>
          <w:szCs w:val="24"/>
        </w:rPr>
        <w:t>на</w:t>
      </w:r>
      <w:r w:rsidRPr="00B85C50">
        <w:rPr>
          <w:rFonts w:ascii="Times New Roman" w:eastAsia="Times New Roman" w:hAnsi="Times New Roman" w:cs="Times New Roman"/>
          <w:sz w:val="24"/>
          <w:szCs w:val="24"/>
        </w:rPr>
        <w:t xml:space="preserve"> условиях, установленных в объявлении о проведении Конкурса и в Положении о порядкепроведения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w:t>
      </w:r>
    </w:p>
    <w:p w:rsidR="00A75E69" w:rsidRPr="00B85C50" w:rsidRDefault="00A75E69" w:rsidP="00B85C50">
      <w:pPr>
        <w:pStyle w:val="a8"/>
        <w:numPr>
          <w:ilvl w:val="0"/>
          <w:numId w:val="9"/>
        </w:numPr>
        <w:spacing w:after="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Настоящей заявкой на участие в конкурсе сообщаем, что в отношении _____________________________________________________________</w:t>
      </w:r>
      <w:r w:rsidR="00B71FD6">
        <w:rPr>
          <w:rFonts w:ascii="Times New Roman" w:hAnsi="Times New Roman" w:cs="Times New Roman"/>
          <w:sz w:val="24"/>
          <w:szCs w:val="24"/>
        </w:rPr>
        <w:t>_________</w:t>
      </w:r>
    </w:p>
    <w:p w:rsidR="00A75E69" w:rsidRPr="00B85C50" w:rsidRDefault="00A75E69" w:rsidP="00A75E69">
      <w:pPr>
        <w:ind w:firstLine="567"/>
        <w:jc w:val="cente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отсутствует:</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налогов и иных обязательных платежей в бюджеты всех уровней бюджетной системы Российской Федерации;</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страховых взносов;</w:t>
      </w:r>
    </w:p>
    <w:p w:rsidR="00A75E69" w:rsidRPr="00B85C50" w:rsidRDefault="00A75E69" w:rsidP="00EB08DC">
      <w:pPr>
        <w:pStyle w:val="a8"/>
        <w:numPr>
          <w:ilvl w:val="0"/>
          <w:numId w:val="9"/>
        </w:numPr>
        <w:spacing w:after="0" w:line="240" w:lineRule="auto"/>
        <w:ind w:left="0"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В случае признания нас победителем Конкурса, мы берем на себя обязательство подписать с Управлением образования Грязовецкого муниципального района Соглашение о  предоставлении субсидий </w:t>
      </w:r>
    </w:p>
    <w:p w:rsidR="00A75E69" w:rsidRPr="00B85C50" w:rsidRDefault="00B85C50" w:rsidP="00EB08D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A75E69" w:rsidRPr="00B85C50">
        <w:rPr>
          <w:rFonts w:ascii="Times New Roman" w:eastAsia="Times New Roman" w:hAnsi="Times New Roman" w:cs="Times New Roman"/>
          <w:sz w:val="24"/>
          <w:szCs w:val="24"/>
        </w:rPr>
        <w:t>К настоящей заявке на участие в Конкурсе прилагаются документы, являющиеся неотъемлемой частью нашей заявки на участие в Конкурсе, согласно прилагаемой описи  документов (приложение1)</w:t>
      </w:r>
    </w:p>
    <w:p w:rsidR="00A75E69" w:rsidRPr="00B85C50" w:rsidRDefault="00A75E69" w:rsidP="00EB08DC">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 5.  Информация о социально ориентированной некоммерческой организации,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   (далее - конкурс):</w:t>
      </w:r>
    </w:p>
    <w:p w:rsidR="00A75E69" w:rsidRPr="00B85C50" w:rsidRDefault="00A75E69" w:rsidP="00A75E69">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4706"/>
      </w:tblGrid>
      <w:tr w:rsidR="00A75E69" w:rsidTr="00EE4FED">
        <w:tc>
          <w:tcPr>
            <w:tcW w:w="5159" w:type="dxa"/>
          </w:tcPr>
          <w:p w:rsidR="00A75E69" w:rsidRDefault="00A75E69" w:rsidP="00EE4FED">
            <w:pPr>
              <w:pStyle w:val="ConsPlusNormal"/>
            </w:pPr>
            <w:r>
              <w:lastRenderedPageBreak/>
              <w:t>Полное наименование социально ориентированной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Организационно-правовая форма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Дата регистрации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расчетного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банка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Банковский идентификационный код (БИК)</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корреспондентского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(место нахождения) постоянно действующего органа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Почтовый адрес</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Телефон</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Сайт в сети "Интернет"</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электронной почты</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должности руководителя</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Фамилия, имя, отчество руководителя</w:t>
            </w:r>
          </w:p>
        </w:tc>
        <w:tc>
          <w:tcPr>
            <w:tcW w:w="4706" w:type="dxa"/>
          </w:tcPr>
          <w:p w:rsidR="00A75E69" w:rsidRDefault="00A75E69" w:rsidP="00EE4FED">
            <w:pPr>
              <w:pStyle w:val="ConsPlusNormal"/>
            </w:pPr>
          </w:p>
        </w:tc>
      </w:tr>
    </w:tbl>
    <w:p w:rsidR="00A75E69" w:rsidRDefault="00A75E69" w:rsidP="00A75E69">
      <w:pPr>
        <w:pStyle w:val="ConsPlusNormal"/>
        <w:jc w:val="both"/>
      </w:pPr>
    </w:p>
    <w:p w:rsidR="00A75E69" w:rsidRDefault="00A75E69" w:rsidP="00A75E69">
      <w:pPr>
        <w:ind w:left="180"/>
        <w:jc w:val="both"/>
        <w:rPr>
          <w:rFonts w:ascii="Calibri" w:eastAsia="Times New Roman" w:hAnsi="Calibri"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Руководитель Заявителя__________                                         ______(ФИО)</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p>
    <w:p w:rsidR="00A75E69" w:rsidRDefault="00A75E69" w:rsidP="00A75E69">
      <w:pPr>
        <w:ind w:left="180"/>
        <w:jc w:val="both"/>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A75E69" w:rsidRPr="00EB08DC" w:rsidRDefault="00A75E69"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Приложение 3</w:t>
      </w:r>
    </w:p>
    <w:p w:rsidR="00A75E69" w:rsidRPr="00EB08DC" w:rsidRDefault="00A75E69"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Грязовецкого муниципального района</w:t>
      </w:r>
    </w:p>
    <w:p w:rsidR="00A75E69" w:rsidRDefault="00A75E69" w:rsidP="00A75E69">
      <w:pPr>
        <w:ind w:left="180"/>
        <w:jc w:val="center"/>
        <w:rPr>
          <w:rFonts w:ascii="Calibri" w:eastAsia="Times New Roman" w:hAnsi="Calibri" w:cs="Times New Roman"/>
          <w:sz w:val="28"/>
          <w:szCs w:val="28"/>
        </w:rPr>
      </w:pPr>
    </w:p>
    <w:p w:rsidR="00A75E69" w:rsidRDefault="00A75E69" w:rsidP="00A75E69">
      <w:pPr>
        <w:ind w:left="180"/>
        <w:jc w:val="center"/>
        <w:rPr>
          <w:rFonts w:ascii="Calibri" w:eastAsia="Times New Roman" w:hAnsi="Calibri" w:cs="Times New Roman"/>
          <w:sz w:val="28"/>
          <w:szCs w:val="28"/>
        </w:rPr>
      </w:pP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Гарантийное письмо</w:t>
      </w: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 о готовности </w:t>
      </w:r>
      <w:r w:rsidR="00B71FD6" w:rsidRPr="00B71FD6">
        <w:rPr>
          <w:rFonts w:ascii="Times New Roman" w:eastAsia="Times New Roman" w:hAnsi="Times New Roman" w:cs="Times New Roman"/>
          <w:sz w:val="28"/>
          <w:szCs w:val="28"/>
        </w:rPr>
        <w:t xml:space="preserve">реализации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rPr>
        <w:t xml:space="preserve">от "  " </w:t>
      </w:r>
      <w:r w:rsidR="00EB08DC">
        <w:rPr>
          <w:rFonts w:ascii="Times New Roman" w:hAnsi="Times New Roman" w:cs="Times New Roman"/>
        </w:rPr>
        <w:t>_________</w:t>
      </w:r>
      <w:r w:rsidRPr="00EB08DC">
        <w:rPr>
          <w:rFonts w:ascii="Times New Roman" w:eastAsia="Times New Roman" w:hAnsi="Times New Roman" w:cs="Times New Roman"/>
        </w:rPr>
        <w:t xml:space="preserve"> 201</w:t>
      </w:r>
      <w:r w:rsidR="00DC7DA3">
        <w:rPr>
          <w:rFonts w:ascii="Times New Roman" w:eastAsia="Times New Roman" w:hAnsi="Times New Roman" w:cs="Times New Roman"/>
        </w:rPr>
        <w:t>_</w:t>
      </w:r>
      <w:r w:rsidRPr="00EB08DC">
        <w:rPr>
          <w:rFonts w:ascii="Times New Roman" w:eastAsia="Times New Roman" w:hAnsi="Times New Roman" w:cs="Times New Roman"/>
        </w:rPr>
        <w:t xml:space="preserve"> г.</w:t>
      </w:r>
    </w:p>
    <w:p w:rsidR="00A75E69" w:rsidRPr="00EB08DC" w:rsidRDefault="00A75E69" w:rsidP="00A75E69">
      <w:pPr>
        <w:pBdr>
          <w:bottom w:val="single" w:sz="12" w:space="1" w:color="auto"/>
        </w:pBdr>
        <w:jc w:val="both"/>
        <w:rPr>
          <w:rFonts w:ascii="Times New Roman" w:eastAsia="Times New Roman" w:hAnsi="Times New Roman" w:cs="Times New Roman"/>
        </w:rPr>
      </w:pPr>
    </w:p>
    <w:p w:rsidR="00A75E69" w:rsidRPr="00EB08DC" w:rsidRDefault="00A75E69" w:rsidP="00EB08DC">
      <w:pPr>
        <w:jc w:val="center"/>
        <w:rPr>
          <w:rFonts w:ascii="Times New Roman" w:eastAsia="Times New Roman" w:hAnsi="Times New Roman" w:cs="Times New Roman"/>
        </w:rPr>
      </w:pPr>
      <w:r w:rsidRPr="00EB08DC">
        <w:rPr>
          <w:rFonts w:ascii="Times New Roman" w:eastAsia="Times New Roman" w:hAnsi="Times New Roman" w:cs="Times New Roman"/>
        </w:rPr>
        <w:t>(наименование организации)</w:t>
      </w: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sz w:val="24"/>
          <w:szCs w:val="24"/>
        </w:rPr>
        <w:t>в лице</w:t>
      </w:r>
      <w:r w:rsidRPr="00EB08DC">
        <w:rPr>
          <w:rFonts w:ascii="Times New Roman" w:eastAsia="Times New Roman" w:hAnsi="Times New Roman" w:cs="Times New Roman"/>
        </w:rPr>
        <w:t xml:space="preserve"> __________________________________________________________</w:t>
      </w:r>
      <w:r w:rsidR="00EB08DC">
        <w:rPr>
          <w:rFonts w:ascii="Times New Roman" w:hAnsi="Times New Roman" w:cs="Times New Roman"/>
        </w:rPr>
        <w:t>____________________</w:t>
      </w:r>
    </w:p>
    <w:p w:rsidR="00A75E69" w:rsidRPr="00EB08DC" w:rsidRDefault="00A75E69" w:rsidP="00EB08DC">
      <w:pPr>
        <w:ind w:left="180"/>
        <w:jc w:val="center"/>
        <w:rPr>
          <w:rFonts w:ascii="Times New Roman" w:eastAsia="Times New Roman" w:hAnsi="Times New Roman" w:cs="Times New Roman"/>
        </w:rPr>
      </w:pPr>
      <w:r w:rsidRPr="00EB08DC">
        <w:rPr>
          <w:rFonts w:ascii="Times New Roman" w:eastAsia="Times New Roman" w:hAnsi="Times New Roman" w:cs="Times New Roman"/>
        </w:rPr>
        <w:t>(должность уполномоченного лица и его ФИО)</w:t>
      </w:r>
    </w:p>
    <w:p w:rsidR="00A75E69" w:rsidRPr="00EB08DC" w:rsidRDefault="00A75E69" w:rsidP="00EB08DC">
      <w:pPr>
        <w:ind w:firstLine="567"/>
        <w:jc w:val="both"/>
        <w:rPr>
          <w:rFonts w:ascii="Times New Roman" w:eastAsia="Times New Roman" w:hAnsi="Times New Roman" w:cs="Times New Roman"/>
          <w:sz w:val="24"/>
          <w:szCs w:val="24"/>
        </w:rPr>
      </w:pPr>
      <w:r w:rsidRPr="00EB08DC">
        <w:rPr>
          <w:rFonts w:ascii="Times New Roman" w:eastAsia="Times New Roman" w:hAnsi="Times New Roman" w:cs="Times New Roman"/>
          <w:sz w:val="24"/>
          <w:szCs w:val="24"/>
        </w:rPr>
        <w:t xml:space="preserve">Изучив документацию по конкурсному отбору социально ориентированных некоммерческих организаций </w:t>
      </w:r>
      <w:r w:rsidR="00B71FD6" w:rsidRPr="00D72154">
        <w:rPr>
          <w:rFonts w:ascii="Times New Roman" w:eastAsia="Times New Roman" w:hAnsi="Times New Roman" w:cs="Times New Roman"/>
          <w:sz w:val="26"/>
          <w:szCs w:val="26"/>
        </w:rPr>
        <w:t xml:space="preserve">на реализацию проекта </w:t>
      </w:r>
      <w:r w:rsidR="002850A0">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w:t>
      </w:r>
      <w:r w:rsidRPr="00EB08DC">
        <w:rPr>
          <w:rFonts w:ascii="Times New Roman" w:eastAsia="Times New Roman" w:hAnsi="Times New Roman" w:cs="Times New Roman"/>
          <w:sz w:val="24"/>
          <w:szCs w:val="24"/>
        </w:rPr>
        <w:t>мы обязуемся, в случае признания нас победителями Конкурса, оказать услугу на  условиях</w:t>
      </w:r>
      <w:r w:rsidR="00B71FD6">
        <w:rPr>
          <w:rFonts w:ascii="Times New Roman" w:eastAsia="Times New Roman" w:hAnsi="Times New Roman" w:cs="Times New Roman"/>
          <w:sz w:val="24"/>
          <w:szCs w:val="24"/>
        </w:rPr>
        <w:t xml:space="preserve">, </w:t>
      </w:r>
      <w:r w:rsidR="002850A0">
        <w:rPr>
          <w:rFonts w:ascii="Times New Roman" w:eastAsia="Times New Roman" w:hAnsi="Times New Roman" w:cs="Times New Roman"/>
          <w:sz w:val="24"/>
          <w:szCs w:val="24"/>
        </w:rPr>
        <w:t>_____________________________________________________________________</w:t>
      </w:r>
      <w:r w:rsidR="00B71FD6">
        <w:rPr>
          <w:rFonts w:ascii="Times New Roman" w:eastAsia="Times New Roman" w:hAnsi="Times New Roman" w:cs="Times New Roman"/>
          <w:sz w:val="24"/>
          <w:szCs w:val="24"/>
        </w:rPr>
        <w:t>_____________</w:t>
      </w:r>
      <w:r w:rsidRPr="00EB08DC">
        <w:rPr>
          <w:rFonts w:ascii="Times New Roman" w:eastAsia="Times New Roman" w:hAnsi="Times New Roman" w:cs="Times New Roman"/>
          <w:sz w:val="24"/>
          <w:szCs w:val="24"/>
        </w:rPr>
        <w:t>.</w:t>
      </w: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F82A57" w:rsidRDefault="00A75E69" w:rsidP="00A75E69">
      <w:pPr>
        <w:ind w:left="180"/>
        <w:jc w:val="both"/>
        <w:rPr>
          <w:rFonts w:ascii="Calibri" w:eastAsia="Times New Roman" w:hAnsi="Calibri" w:cs="Times New Roman"/>
        </w:rPr>
      </w:pPr>
      <w:r w:rsidRPr="00EB08DC">
        <w:rPr>
          <w:rFonts w:ascii="Times New Roman" w:eastAsia="Times New Roman" w:hAnsi="Times New Roman" w:cs="Times New Roman"/>
        </w:rPr>
        <w:t>Руководитель_____________                                 _______________(ФИО</w:t>
      </w:r>
      <w:r w:rsidRPr="00F82A57">
        <w:rPr>
          <w:rFonts w:ascii="Calibri" w:eastAsia="Times New Roman" w:hAnsi="Calibri" w:cs="Times New Roman"/>
        </w:rPr>
        <w:t>)</w:t>
      </w:r>
    </w:p>
    <w:p w:rsidR="00A75E69" w:rsidRPr="00F82A57" w:rsidRDefault="00A75E69" w:rsidP="00A75E69">
      <w:pPr>
        <w:ind w:left="180"/>
        <w:jc w:val="both"/>
        <w:rPr>
          <w:rFonts w:ascii="Calibri" w:eastAsia="Times New Roman" w:hAnsi="Calibri" w:cs="Times New Roman"/>
        </w:rPr>
      </w:pPr>
    </w:p>
    <w:p w:rsidR="00D13111" w:rsidRPr="00EB08DC" w:rsidRDefault="00262A53" w:rsidP="00D13111">
      <w:pPr>
        <w:spacing w:after="0" w:line="240" w:lineRule="auto"/>
        <w:ind w:left="360"/>
        <w:jc w:val="right"/>
        <w:rPr>
          <w:rFonts w:ascii="Times New Roman" w:eastAsia="Times New Roman" w:hAnsi="Times New Roman" w:cs="Times New Roman"/>
          <w:sz w:val="28"/>
          <w:szCs w:val="28"/>
        </w:rPr>
      </w:pPr>
      <w:r>
        <w:rPr>
          <w:rFonts w:eastAsia="Times New Roman"/>
        </w:rPr>
        <w:br w:type="page"/>
      </w:r>
      <w:r w:rsidR="00D13111" w:rsidRPr="00EB08DC">
        <w:rPr>
          <w:rFonts w:ascii="Times New Roman" w:eastAsia="Times New Roman" w:hAnsi="Times New Roman" w:cs="Times New Roman"/>
          <w:sz w:val="28"/>
          <w:szCs w:val="28"/>
        </w:rPr>
        <w:lastRenderedPageBreak/>
        <w:t xml:space="preserve">Приложение </w:t>
      </w:r>
      <w:r w:rsidR="00A35DE4">
        <w:rPr>
          <w:rFonts w:ascii="Times New Roman" w:eastAsia="Times New Roman" w:hAnsi="Times New Roman" w:cs="Times New Roman"/>
          <w:sz w:val="28"/>
          <w:szCs w:val="28"/>
        </w:rPr>
        <w:t>4</w:t>
      </w:r>
    </w:p>
    <w:p w:rsidR="00D13111" w:rsidRPr="00EB08DC" w:rsidRDefault="00D13111" w:rsidP="00D13111">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D13111" w:rsidRDefault="00D13111" w:rsidP="00D13111">
      <w:pPr>
        <w:jc w:val="right"/>
        <w:rPr>
          <w:rFonts w:eastAsia="Times New Roman"/>
        </w:rPr>
      </w:pPr>
      <w:r w:rsidRPr="00EB08DC">
        <w:rPr>
          <w:rFonts w:ascii="Times New Roman" w:eastAsia="Times New Roman" w:hAnsi="Times New Roman" w:cs="Times New Roman"/>
          <w:sz w:val="28"/>
          <w:szCs w:val="28"/>
        </w:rPr>
        <w:t>Грязовецкого муниципального района</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Программа участия </w:t>
      </w:r>
      <w:r>
        <w:rPr>
          <w:rFonts w:ascii="Times New Roman" w:hAnsi="Times New Roman"/>
          <w:b/>
          <w:sz w:val="24"/>
        </w:rPr>
        <w:t>__________________________</w:t>
      </w:r>
      <w:r w:rsidR="00A35DE4">
        <w:rPr>
          <w:rFonts w:ascii="Times New Roman" w:hAnsi="Times New Roman"/>
          <w:b/>
          <w:sz w:val="24"/>
        </w:rPr>
        <w:t xml:space="preserve">_______________________________ </w:t>
      </w:r>
      <w:r w:rsidRPr="007C7802">
        <w:rPr>
          <w:rFonts w:ascii="Times New Roman" w:hAnsi="Times New Roman"/>
          <w:b/>
          <w:sz w:val="24"/>
        </w:rPr>
        <w:t>в</w:t>
      </w:r>
    </w:p>
    <w:p w:rsidR="00D13111" w:rsidRPr="00D13111" w:rsidRDefault="00D13111" w:rsidP="00D13111">
      <w:pPr>
        <w:pStyle w:val="1"/>
        <w:ind w:left="0"/>
        <w:jc w:val="center"/>
        <w:rPr>
          <w:rFonts w:ascii="Times New Roman" w:hAnsi="Times New Roman"/>
          <w:b/>
          <w:sz w:val="16"/>
          <w:szCs w:val="16"/>
        </w:rPr>
      </w:pPr>
      <w:r w:rsidRPr="00D13111">
        <w:rPr>
          <w:rFonts w:ascii="Times New Roman" w:hAnsi="Times New Roman"/>
          <w:b/>
          <w:sz w:val="16"/>
          <w:szCs w:val="16"/>
        </w:rPr>
        <w:t>(наименование организации)</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реализации проекта </w:t>
      </w:r>
      <w:r w:rsidR="007777C2" w:rsidRPr="007777C2">
        <w:rPr>
          <w:rFonts w:ascii="Times New Roman" w:hAnsi="Times New Roman"/>
          <w:b/>
          <w:sz w:val="24"/>
          <w:szCs w:val="24"/>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DC4A5C">
        <w:rPr>
          <w:rFonts w:ascii="Times New Roman" w:hAnsi="Times New Roman"/>
          <w:b/>
          <w:sz w:val="24"/>
          <w:szCs w:val="24"/>
        </w:rPr>
        <w:t xml:space="preserve"> </w:t>
      </w:r>
      <w:r w:rsidRPr="007C7802">
        <w:rPr>
          <w:rFonts w:ascii="Times New Roman" w:hAnsi="Times New Roman"/>
          <w:b/>
          <w:sz w:val="24"/>
        </w:rPr>
        <w:t xml:space="preserve">в </w:t>
      </w:r>
      <w:r>
        <w:rPr>
          <w:rFonts w:ascii="Times New Roman" w:hAnsi="Times New Roman"/>
          <w:b/>
          <w:sz w:val="24"/>
        </w:rPr>
        <w:t>Грязовецком</w:t>
      </w:r>
      <w:r w:rsidRPr="007C7802">
        <w:rPr>
          <w:rFonts w:ascii="Times New Roman" w:hAnsi="Times New Roman"/>
          <w:b/>
          <w:sz w:val="24"/>
        </w:rPr>
        <w:t xml:space="preserve"> муниципальном районе</w:t>
      </w:r>
    </w:p>
    <w:p w:rsidR="00D13111" w:rsidRDefault="00D13111" w:rsidP="00D13111">
      <w:pPr>
        <w:pStyle w:val="1"/>
        <w:ind w:left="0"/>
        <w:jc w:val="center"/>
        <w:rPr>
          <w:rFonts w:ascii="Times New Roman" w:hAnsi="Times New Roman"/>
          <w:b/>
          <w:sz w:val="24"/>
        </w:rPr>
      </w:pPr>
    </w:p>
    <w:p w:rsidR="00D13111" w:rsidRPr="00F045E4" w:rsidRDefault="00D13111" w:rsidP="00D13111">
      <w:pPr>
        <w:pStyle w:val="1"/>
        <w:ind w:left="0"/>
        <w:jc w:val="center"/>
        <w:rPr>
          <w:rFonts w:ascii="Times New Roman" w:hAnsi="Times New Roman"/>
          <w:b/>
          <w:sz w:val="24"/>
        </w:rPr>
      </w:pPr>
      <w:r w:rsidRPr="00F045E4">
        <w:rPr>
          <w:rFonts w:ascii="Times New Roman" w:hAnsi="Times New Roman"/>
          <w:b/>
          <w:sz w:val="24"/>
        </w:rPr>
        <w:t>1. Паспорт программы</w:t>
      </w:r>
    </w:p>
    <w:p w:rsidR="00D13111" w:rsidRDefault="00D13111" w:rsidP="00D13111">
      <w:pPr>
        <w:pStyle w:val="1"/>
        <w:ind w:left="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Наименование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Нормативно-правовая база для разработки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Разработчик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Исполнитель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Срок реализации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Источники финансирования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Целевые показатели результативности реализации программы</w:t>
            </w:r>
          </w:p>
        </w:tc>
        <w:tc>
          <w:tcPr>
            <w:tcW w:w="4786" w:type="dxa"/>
          </w:tcPr>
          <w:p w:rsidR="00D13111" w:rsidRPr="00AF5DC6" w:rsidRDefault="00D13111" w:rsidP="00D13111">
            <w:pPr>
              <w:pStyle w:val="1"/>
              <w:spacing w:after="0" w:line="240" w:lineRule="auto"/>
              <w:ind w:left="0"/>
              <w:jc w:val="both"/>
              <w:rPr>
                <w:rFonts w:ascii="Times New Roman" w:hAnsi="Times New Roman"/>
                <w:sz w:val="24"/>
              </w:rPr>
            </w:pPr>
          </w:p>
        </w:tc>
      </w:tr>
    </w:tbl>
    <w:p w:rsidR="00D13111" w:rsidRDefault="00D13111" w:rsidP="00D13111">
      <w:pPr>
        <w:pStyle w:val="1"/>
        <w:ind w:left="0"/>
        <w:jc w:val="both"/>
        <w:rPr>
          <w:rFonts w:ascii="Times New Roman" w:hAnsi="Times New Roman"/>
          <w:sz w:val="24"/>
        </w:rPr>
      </w:pPr>
    </w:p>
    <w:p w:rsidR="00D13111" w:rsidRDefault="00D13111" w:rsidP="00D13111">
      <w:pPr>
        <w:pStyle w:val="1"/>
        <w:widowControl w:val="0"/>
        <w:tabs>
          <w:tab w:val="left" w:pos="4025"/>
        </w:tabs>
        <w:spacing w:before="163" w:after="0" w:line="240" w:lineRule="auto"/>
        <w:ind w:left="0"/>
        <w:contextualSpacing w:val="0"/>
        <w:jc w:val="center"/>
        <w:rPr>
          <w:rFonts w:ascii="Times New Roman" w:hAnsi="Times New Roman"/>
          <w:b/>
          <w:sz w:val="24"/>
          <w:szCs w:val="24"/>
        </w:rPr>
      </w:pPr>
      <w:r>
        <w:rPr>
          <w:rFonts w:ascii="Times New Roman" w:hAnsi="Times New Roman"/>
          <w:b/>
          <w:sz w:val="24"/>
          <w:szCs w:val="24"/>
        </w:rPr>
        <w:t>2.</w:t>
      </w:r>
      <w:r w:rsidRPr="00F045E4">
        <w:rPr>
          <w:rFonts w:ascii="Times New Roman" w:hAnsi="Times New Roman"/>
          <w:b/>
          <w:sz w:val="24"/>
          <w:szCs w:val="24"/>
        </w:rPr>
        <w:t xml:space="preserve">Общиеположения </w:t>
      </w:r>
      <w:r w:rsidR="00CB34F6">
        <w:rPr>
          <w:rFonts w:ascii="Times New Roman" w:hAnsi="Times New Roman"/>
          <w:b/>
          <w:sz w:val="24"/>
          <w:szCs w:val="24"/>
        </w:rPr>
        <w:t xml:space="preserve">проекта </w:t>
      </w:r>
      <w:r w:rsidR="007777C2" w:rsidRPr="007777C2">
        <w:rPr>
          <w:rFonts w:ascii="Times New Roman" w:hAnsi="Times New Roman"/>
          <w:b/>
          <w:sz w:val="24"/>
          <w:szCs w:val="24"/>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p>
    <w:p w:rsidR="00D13111" w:rsidRPr="00F045E4" w:rsidRDefault="00D13111" w:rsidP="00D13111">
      <w:pPr>
        <w:pStyle w:val="a3"/>
        <w:rPr>
          <w:sz w:val="24"/>
          <w:szCs w:val="24"/>
        </w:rPr>
      </w:pPr>
    </w:p>
    <w:p w:rsidR="00D13111" w:rsidRDefault="00D13111" w:rsidP="00CB34F6">
      <w:pPr>
        <w:pStyle w:val="1"/>
        <w:numPr>
          <w:ilvl w:val="0"/>
          <w:numId w:val="27"/>
        </w:numPr>
        <w:spacing w:after="0" w:line="240" w:lineRule="auto"/>
        <w:rPr>
          <w:rFonts w:ascii="Times New Roman" w:hAnsi="Times New Roman"/>
          <w:b/>
          <w:sz w:val="24"/>
          <w:szCs w:val="24"/>
        </w:rPr>
      </w:pPr>
      <w:r w:rsidRPr="009E5D16">
        <w:rPr>
          <w:rFonts w:ascii="Times New Roman" w:hAnsi="Times New Roman"/>
          <w:b/>
          <w:sz w:val="24"/>
          <w:szCs w:val="24"/>
        </w:rPr>
        <w:t xml:space="preserve">Перечень мероприятий, реализуемых </w:t>
      </w:r>
      <w:r w:rsidR="00A35DE4">
        <w:rPr>
          <w:rFonts w:ascii="Times New Roman" w:hAnsi="Times New Roman"/>
          <w:b/>
          <w:sz w:val="24"/>
          <w:szCs w:val="24"/>
        </w:rPr>
        <w:t>_____________________________________</w:t>
      </w:r>
    </w:p>
    <w:p w:rsidR="00A35DE4" w:rsidRPr="00A35DE4" w:rsidRDefault="00A35DE4" w:rsidP="00A35DE4">
      <w:pPr>
        <w:pStyle w:val="1"/>
        <w:spacing w:after="0" w:line="240" w:lineRule="auto"/>
        <w:ind w:left="927" w:firstLine="5169"/>
        <w:rPr>
          <w:rFonts w:ascii="Times New Roman" w:hAnsi="Times New Roman"/>
          <w:sz w:val="16"/>
          <w:szCs w:val="16"/>
        </w:rPr>
      </w:pPr>
      <w:r w:rsidRPr="00A35DE4">
        <w:rPr>
          <w:rFonts w:ascii="Times New Roman" w:hAnsi="Times New Roman"/>
          <w:sz w:val="16"/>
          <w:szCs w:val="16"/>
        </w:rPr>
        <w:t>(наименование организации)</w:t>
      </w:r>
    </w:p>
    <w:p w:rsidR="00D13111" w:rsidRDefault="00D13111" w:rsidP="00D13111">
      <w:pPr>
        <w:pStyle w:val="1"/>
        <w:spacing w:after="0" w:line="240" w:lineRule="auto"/>
        <w:ind w:left="0"/>
        <w:jc w:val="both"/>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0"/>
        <w:gridCol w:w="3191"/>
      </w:tblGrid>
      <w:tr w:rsidR="00D13111" w:rsidRPr="008B0F69" w:rsidTr="00692445">
        <w:tc>
          <w:tcPr>
            <w:tcW w:w="828" w:type="dxa"/>
          </w:tcPr>
          <w:p w:rsidR="00D13111" w:rsidRPr="008B0F69" w:rsidRDefault="00D13111" w:rsidP="008B0F69">
            <w:pPr>
              <w:pStyle w:val="1"/>
              <w:spacing w:after="0" w:line="240" w:lineRule="auto"/>
              <w:ind w:left="0"/>
              <w:jc w:val="center"/>
              <w:rPr>
                <w:rFonts w:ascii="Times New Roman" w:hAnsi="Times New Roman"/>
                <w:sz w:val="24"/>
                <w:szCs w:val="24"/>
              </w:rPr>
            </w:pPr>
            <w:r w:rsidRPr="008B0F69">
              <w:rPr>
                <w:rFonts w:ascii="Times New Roman" w:hAnsi="Times New Roman"/>
                <w:sz w:val="24"/>
                <w:szCs w:val="24"/>
              </w:rPr>
              <w:t>№ п/п</w:t>
            </w:r>
          </w:p>
        </w:tc>
        <w:tc>
          <w:tcPr>
            <w:tcW w:w="5580" w:type="dxa"/>
          </w:tcPr>
          <w:p w:rsidR="00D13111" w:rsidRPr="008B0F69" w:rsidRDefault="00D13111" w:rsidP="008B0F69">
            <w:pPr>
              <w:pStyle w:val="1"/>
              <w:spacing w:after="0" w:line="240" w:lineRule="auto"/>
              <w:ind w:left="0"/>
              <w:jc w:val="center"/>
              <w:rPr>
                <w:rFonts w:ascii="Times New Roman" w:hAnsi="Times New Roman"/>
                <w:sz w:val="24"/>
                <w:szCs w:val="24"/>
              </w:rPr>
            </w:pPr>
            <w:r w:rsidRPr="008B0F69">
              <w:rPr>
                <w:rFonts w:ascii="Times New Roman" w:hAnsi="Times New Roman"/>
                <w:sz w:val="24"/>
                <w:szCs w:val="24"/>
              </w:rPr>
              <w:t>Наименование мероприятия</w:t>
            </w:r>
          </w:p>
        </w:tc>
        <w:tc>
          <w:tcPr>
            <w:tcW w:w="3191" w:type="dxa"/>
          </w:tcPr>
          <w:p w:rsidR="00D13111" w:rsidRPr="008B0F69" w:rsidRDefault="00D13111" w:rsidP="008B0F69">
            <w:pPr>
              <w:pStyle w:val="1"/>
              <w:spacing w:after="0" w:line="240" w:lineRule="auto"/>
              <w:ind w:left="0"/>
              <w:jc w:val="center"/>
              <w:rPr>
                <w:rFonts w:ascii="Times New Roman" w:hAnsi="Times New Roman"/>
                <w:sz w:val="24"/>
                <w:szCs w:val="24"/>
              </w:rPr>
            </w:pPr>
            <w:r w:rsidRPr="008B0F69">
              <w:rPr>
                <w:rFonts w:ascii="Times New Roman" w:hAnsi="Times New Roman"/>
                <w:sz w:val="24"/>
                <w:szCs w:val="24"/>
              </w:rPr>
              <w:t>Сроки исполнения</w:t>
            </w:r>
          </w:p>
        </w:tc>
      </w:tr>
      <w:tr w:rsidR="00D13111" w:rsidRPr="008B0F69" w:rsidTr="00692445">
        <w:tc>
          <w:tcPr>
            <w:tcW w:w="828" w:type="dxa"/>
          </w:tcPr>
          <w:p w:rsidR="00D13111" w:rsidRPr="008B0F69" w:rsidRDefault="00D13111"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1.</w:t>
            </w:r>
          </w:p>
        </w:tc>
        <w:tc>
          <w:tcPr>
            <w:tcW w:w="5580"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Конкурс агитбригад по здоровому образу жизни</w:t>
            </w:r>
          </w:p>
        </w:tc>
        <w:tc>
          <w:tcPr>
            <w:tcW w:w="3191"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Апрель - май</w:t>
            </w:r>
            <w:r w:rsidR="000627D5" w:rsidRPr="008B0F69">
              <w:rPr>
                <w:rFonts w:ascii="Times New Roman" w:hAnsi="Times New Roman"/>
                <w:sz w:val="24"/>
                <w:szCs w:val="24"/>
              </w:rPr>
              <w:t xml:space="preserve"> 2018</w:t>
            </w:r>
          </w:p>
        </w:tc>
      </w:tr>
      <w:tr w:rsidR="00D13111" w:rsidRPr="008B0F69" w:rsidTr="00692445">
        <w:tc>
          <w:tcPr>
            <w:tcW w:w="828" w:type="dxa"/>
          </w:tcPr>
          <w:p w:rsidR="00D13111" w:rsidRPr="008B0F69" w:rsidRDefault="00D13111"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2.</w:t>
            </w:r>
          </w:p>
        </w:tc>
        <w:tc>
          <w:tcPr>
            <w:tcW w:w="5580"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Конкурс рисунков «Молодежь против наркотиков»</w:t>
            </w:r>
          </w:p>
        </w:tc>
        <w:tc>
          <w:tcPr>
            <w:tcW w:w="3191"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Июнь</w:t>
            </w:r>
            <w:r w:rsidR="000627D5" w:rsidRPr="008B0F69">
              <w:rPr>
                <w:rFonts w:ascii="Times New Roman" w:hAnsi="Times New Roman"/>
                <w:sz w:val="24"/>
                <w:szCs w:val="24"/>
              </w:rPr>
              <w:t xml:space="preserve"> 2018 года</w:t>
            </w:r>
          </w:p>
        </w:tc>
      </w:tr>
      <w:tr w:rsidR="00D13111" w:rsidRPr="008B0F69" w:rsidTr="00692445">
        <w:tc>
          <w:tcPr>
            <w:tcW w:w="828" w:type="dxa"/>
          </w:tcPr>
          <w:p w:rsidR="00D13111" w:rsidRPr="008B0F69" w:rsidRDefault="00D13111"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3.</w:t>
            </w:r>
          </w:p>
        </w:tc>
        <w:tc>
          <w:tcPr>
            <w:tcW w:w="5580" w:type="dxa"/>
          </w:tcPr>
          <w:p w:rsidR="00D13111" w:rsidRPr="008B0F69" w:rsidRDefault="001E7480"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День солидарности в борьбе с терроризмом</w:t>
            </w:r>
          </w:p>
        </w:tc>
        <w:tc>
          <w:tcPr>
            <w:tcW w:w="3191" w:type="dxa"/>
          </w:tcPr>
          <w:p w:rsidR="00D13111" w:rsidRPr="008B0F69" w:rsidRDefault="001E7480"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Сентябрь 2018 года</w:t>
            </w:r>
          </w:p>
        </w:tc>
      </w:tr>
      <w:tr w:rsidR="001E7480" w:rsidRPr="008B0F69" w:rsidTr="008B0F69">
        <w:trPr>
          <w:trHeight w:val="304"/>
        </w:trPr>
        <w:tc>
          <w:tcPr>
            <w:tcW w:w="828" w:type="dxa"/>
          </w:tcPr>
          <w:p w:rsidR="001E7480"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4.</w:t>
            </w:r>
          </w:p>
        </w:tc>
        <w:tc>
          <w:tcPr>
            <w:tcW w:w="5580" w:type="dxa"/>
          </w:tcPr>
          <w:p w:rsidR="001E7480" w:rsidRPr="008B0F69" w:rsidRDefault="008B0F69" w:rsidP="008B0F69">
            <w:pPr>
              <w:spacing w:line="240" w:lineRule="auto"/>
              <w:contextualSpacing/>
              <w:rPr>
                <w:rFonts w:ascii="Times New Roman" w:hAnsi="Times New Roman" w:cs="Times New Roman"/>
                <w:sz w:val="24"/>
                <w:szCs w:val="24"/>
              </w:rPr>
            </w:pPr>
            <w:r w:rsidRPr="008B0F69">
              <w:rPr>
                <w:rFonts w:ascii="Times New Roman" w:hAnsi="Times New Roman" w:cs="Times New Roman"/>
                <w:sz w:val="24"/>
                <w:szCs w:val="24"/>
              </w:rPr>
              <w:t>Квест- игра «Коридор независимости»</w:t>
            </w:r>
          </w:p>
        </w:tc>
        <w:tc>
          <w:tcPr>
            <w:tcW w:w="3191" w:type="dxa"/>
          </w:tcPr>
          <w:p w:rsidR="001E7480"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Март 2018 года</w:t>
            </w:r>
          </w:p>
        </w:tc>
      </w:tr>
      <w:tr w:rsidR="008B0F69" w:rsidRPr="008B0F69" w:rsidTr="008B0F69">
        <w:trPr>
          <w:trHeight w:val="510"/>
        </w:trPr>
        <w:tc>
          <w:tcPr>
            <w:tcW w:w="828"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5.</w:t>
            </w:r>
          </w:p>
        </w:tc>
        <w:tc>
          <w:tcPr>
            <w:tcW w:w="5580" w:type="dxa"/>
          </w:tcPr>
          <w:p w:rsidR="008B0F69" w:rsidRPr="008B0F69" w:rsidRDefault="008B0F69" w:rsidP="008B0F69">
            <w:pPr>
              <w:spacing w:line="240" w:lineRule="auto"/>
              <w:contextualSpacing/>
              <w:rPr>
                <w:rFonts w:ascii="Times New Roman" w:hAnsi="Times New Roman" w:cs="Times New Roman"/>
                <w:sz w:val="24"/>
                <w:szCs w:val="24"/>
              </w:rPr>
            </w:pPr>
            <w:r w:rsidRPr="008B0F69">
              <w:rPr>
                <w:rFonts w:ascii="Times New Roman" w:hAnsi="Times New Roman" w:cs="Times New Roman"/>
                <w:sz w:val="24"/>
                <w:szCs w:val="24"/>
              </w:rPr>
              <w:t>Районный конкурс видеороликов «Твердое «Нет» - спасет!»</w:t>
            </w:r>
          </w:p>
        </w:tc>
        <w:tc>
          <w:tcPr>
            <w:tcW w:w="3191"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 xml:space="preserve"> Март 2018 года</w:t>
            </w:r>
          </w:p>
        </w:tc>
      </w:tr>
      <w:tr w:rsidR="008B0F69" w:rsidRPr="008B0F69" w:rsidTr="008B0F69">
        <w:trPr>
          <w:trHeight w:val="607"/>
        </w:trPr>
        <w:tc>
          <w:tcPr>
            <w:tcW w:w="828"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6.</w:t>
            </w:r>
          </w:p>
        </w:tc>
        <w:tc>
          <w:tcPr>
            <w:tcW w:w="5580" w:type="dxa"/>
          </w:tcPr>
          <w:p w:rsidR="008B0F69" w:rsidRPr="008B0F69" w:rsidRDefault="008B0F69" w:rsidP="008B0F69">
            <w:pPr>
              <w:spacing w:line="240" w:lineRule="auto"/>
              <w:contextualSpacing/>
              <w:rPr>
                <w:rFonts w:ascii="Times New Roman" w:hAnsi="Times New Roman" w:cs="Times New Roman"/>
                <w:sz w:val="24"/>
                <w:szCs w:val="24"/>
              </w:rPr>
            </w:pPr>
            <w:r w:rsidRPr="008B0F69">
              <w:rPr>
                <w:rFonts w:ascii="Times New Roman" w:hAnsi="Times New Roman" w:cs="Times New Roman"/>
                <w:sz w:val="24"/>
                <w:szCs w:val="24"/>
              </w:rPr>
              <w:t>Районный  видеоконкурс</w:t>
            </w:r>
            <w:r w:rsidR="00DC4A5C">
              <w:rPr>
                <w:rFonts w:ascii="Times New Roman" w:hAnsi="Times New Roman" w:cs="Times New Roman"/>
                <w:sz w:val="24"/>
                <w:szCs w:val="24"/>
              </w:rPr>
              <w:t xml:space="preserve"> </w:t>
            </w:r>
            <w:r w:rsidRPr="008B0F69">
              <w:rPr>
                <w:rFonts w:ascii="Times New Roman" w:hAnsi="Times New Roman" w:cs="Times New Roman"/>
                <w:sz w:val="24"/>
                <w:szCs w:val="24"/>
              </w:rPr>
              <w:t>флешмобов «Мы за здоровый образ жизни!»</w:t>
            </w:r>
          </w:p>
        </w:tc>
        <w:tc>
          <w:tcPr>
            <w:tcW w:w="3191"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Март 2018 года</w:t>
            </w:r>
          </w:p>
        </w:tc>
      </w:tr>
      <w:tr w:rsidR="008B0F69" w:rsidRPr="008B0F69" w:rsidTr="008B0F69">
        <w:trPr>
          <w:trHeight w:val="561"/>
        </w:trPr>
        <w:tc>
          <w:tcPr>
            <w:tcW w:w="828"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7.</w:t>
            </w:r>
          </w:p>
        </w:tc>
        <w:tc>
          <w:tcPr>
            <w:tcW w:w="5580" w:type="dxa"/>
          </w:tcPr>
          <w:p w:rsidR="008B0F69" w:rsidRPr="008B0F69" w:rsidRDefault="008B0F69" w:rsidP="008B0F69">
            <w:pPr>
              <w:spacing w:line="240" w:lineRule="auto"/>
              <w:contextualSpacing/>
              <w:rPr>
                <w:rFonts w:ascii="Times New Roman" w:hAnsi="Times New Roman" w:cs="Times New Roman"/>
                <w:sz w:val="24"/>
                <w:szCs w:val="24"/>
              </w:rPr>
            </w:pPr>
            <w:r w:rsidRPr="008B0F69">
              <w:rPr>
                <w:rFonts w:ascii="Times New Roman" w:hAnsi="Times New Roman" w:cs="Times New Roman"/>
                <w:sz w:val="24"/>
                <w:szCs w:val="24"/>
              </w:rPr>
              <w:t>Районный конкурс агитбригад «Мы выбираем здоровье!»</w:t>
            </w:r>
          </w:p>
        </w:tc>
        <w:tc>
          <w:tcPr>
            <w:tcW w:w="3191" w:type="dxa"/>
          </w:tcPr>
          <w:p w:rsidR="008B0F69"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Апрель 2018 года</w:t>
            </w:r>
          </w:p>
        </w:tc>
      </w:tr>
      <w:tr w:rsidR="00D13111" w:rsidRPr="008B0F69" w:rsidTr="00692445">
        <w:tc>
          <w:tcPr>
            <w:tcW w:w="828" w:type="dxa"/>
          </w:tcPr>
          <w:p w:rsidR="00D13111"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8</w:t>
            </w:r>
            <w:r w:rsidR="00D13111" w:rsidRPr="008B0F69">
              <w:rPr>
                <w:rFonts w:ascii="Times New Roman" w:hAnsi="Times New Roman"/>
                <w:sz w:val="24"/>
                <w:szCs w:val="24"/>
              </w:rPr>
              <w:t>.</w:t>
            </w:r>
          </w:p>
        </w:tc>
        <w:tc>
          <w:tcPr>
            <w:tcW w:w="5580"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Изготовление раздаточной продукции по профилактике негативных явлений</w:t>
            </w:r>
          </w:p>
        </w:tc>
        <w:tc>
          <w:tcPr>
            <w:tcW w:w="3191" w:type="dxa"/>
          </w:tcPr>
          <w:p w:rsidR="00D13111" w:rsidRPr="008B0F69" w:rsidRDefault="007777C2"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Март - декабрь</w:t>
            </w:r>
            <w:r w:rsidR="000627D5" w:rsidRPr="008B0F69">
              <w:rPr>
                <w:rFonts w:ascii="Times New Roman" w:hAnsi="Times New Roman"/>
                <w:sz w:val="24"/>
                <w:szCs w:val="24"/>
              </w:rPr>
              <w:t xml:space="preserve"> 2018 года</w:t>
            </w:r>
          </w:p>
        </w:tc>
      </w:tr>
      <w:tr w:rsidR="00EC243A" w:rsidRPr="008B0F69" w:rsidTr="00692445">
        <w:trPr>
          <w:trHeight w:val="795"/>
        </w:trPr>
        <w:tc>
          <w:tcPr>
            <w:tcW w:w="828" w:type="dxa"/>
          </w:tcPr>
          <w:p w:rsidR="00EC243A" w:rsidRPr="008B0F69" w:rsidRDefault="008B0F69" w:rsidP="008B0F69">
            <w:pPr>
              <w:pStyle w:val="1"/>
              <w:spacing w:after="0" w:line="240" w:lineRule="auto"/>
              <w:ind w:left="0"/>
              <w:jc w:val="both"/>
              <w:rPr>
                <w:rFonts w:ascii="Times New Roman" w:hAnsi="Times New Roman"/>
                <w:sz w:val="24"/>
                <w:szCs w:val="24"/>
              </w:rPr>
            </w:pPr>
            <w:r w:rsidRPr="008B0F69">
              <w:rPr>
                <w:rFonts w:ascii="Times New Roman" w:hAnsi="Times New Roman"/>
                <w:sz w:val="24"/>
                <w:szCs w:val="24"/>
              </w:rPr>
              <w:t>9</w:t>
            </w:r>
            <w:r w:rsidR="00EC243A" w:rsidRPr="008B0F69">
              <w:rPr>
                <w:rFonts w:ascii="Times New Roman" w:hAnsi="Times New Roman"/>
                <w:sz w:val="24"/>
                <w:szCs w:val="24"/>
              </w:rPr>
              <w:t>.</w:t>
            </w:r>
          </w:p>
        </w:tc>
        <w:tc>
          <w:tcPr>
            <w:tcW w:w="5580" w:type="dxa"/>
          </w:tcPr>
          <w:p w:rsidR="00EC243A" w:rsidRPr="008B0F69" w:rsidRDefault="00EC243A" w:rsidP="008B0F69">
            <w:pPr>
              <w:pStyle w:val="1"/>
              <w:spacing w:after="0" w:line="240" w:lineRule="auto"/>
              <w:ind w:left="0"/>
              <w:jc w:val="both"/>
              <w:rPr>
                <w:rFonts w:ascii="Times New Roman" w:hAnsi="Times New Roman"/>
                <w:sz w:val="24"/>
                <w:szCs w:val="24"/>
                <w:shd w:val="clear" w:color="auto" w:fill="FFFFFF"/>
              </w:rPr>
            </w:pPr>
            <w:r w:rsidRPr="008B0F69">
              <w:rPr>
                <w:rStyle w:val="ucoz-forum-post"/>
                <w:rFonts w:ascii="Times New Roman" w:hAnsi="Times New Roman"/>
                <w:bCs/>
                <w:sz w:val="24"/>
                <w:szCs w:val="24"/>
                <w:shd w:val="clear" w:color="auto" w:fill="FAFAFA"/>
              </w:rPr>
              <w:t>Другие мероприятия по дополнительному соглашению с Управлением образования Грязовецкого муниципального района</w:t>
            </w:r>
          </w:p>
        </w:tc>
        <w:tc>
          <w:tcPr>
            <w:tcW w:w="3191" w:type="dxa"/>
          </w:tcPr>
          <w:p w:rsidR="00EC243A" w:rsidRPr="008B0F69" w:rsidRDefault="00DC4A5C" w:rsidP="00DC4A5C">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Март - </w:t>
            </w:r>
            <w:r w:rsidR="001B4518" w:rsidRPr="008B0F69">
              <w:rPr>
                <w:rFonts w:ascii="Times New Roman" w:hAnsi="Times New Roman"/>
                <w:sz w:val="24"/>
                <w:szCs w:val="24"/>
              </w:rPr>
              <w:t>декабрь 2018 года</w:t>
            </w:r>
          </w:p>
        </w:tc>
      </w:tr>
    </w:tbl>
    <w:p w:rsidR="00D13111" w:rsidRPr="00F045E4" w:rsidRDefault="00D13111" w:rsidP="00D13111">
      <w:pPr>
        <w:pStyle w:val="1"/>
        <w:spacing w:after="0" w:line="240" w:lineRule="auto"/>
        <w:ind w:left="0"/>
        <w:jc w:val="both"/>
        <w:rPr>
          <w:rFonts w:ascii="Times New Roman" w:hAnsi="Times New Roman"/>
          <w:sz w:val="24"/>
          <w:szCs w:val="24"/>
        </w:rPr>
      </w:pPr>
    </w:p>
    <w:p w:rsidR="00D13111" w:rsidRDefault="00D13111" w:rsidP="00D13111">
      <w:pPr>
        <w:pStyle w:val="1"/>
        <w:spacing w:after="0" w:line="240" w:lineRule="auto"/>
        <w:ind w:left="0"/>
        <w:jc w:val="center"/>
        <w:rPr>
          <w:rFonts w:ascii="Times New Roman" w:hAnsi="Times New Roman"/>
          <w:b/>
          <w:sz w:val="24"/>
          <w:szCs w:val="24"/>
        </w:rPr>
      </w:pPr>
    </w:p>
    <w:p w:rsidR="00EC243A" w:rsidRDefault="00EC243A" w:rsidP="00D13111">
      <w:pPr>
        <w:pStyle w:val="1"/>
        <w:spacing w:after="0" w:line="240" w:lineRule="auto"/>
        <w:ind w:left="0"/>
        <w:jc w:val="center"/>
        <w:rPr>
          <w:rFonts w:ascii="Times New Roman" w:hAnsi="Times New Roman"/>
          <w:b/>
          <w:sz w:val="24"/>
          <w:szCs w:val="24"/>
        </w:rPr>
      </w:pPr>
    </w:p>
    <w:p w:rsidR="00D13111" w:rsidRDefault="00D13111" w:rsidP="00CB34F6">
      <w:pPr>
        <w:pStyle w:val="1"/>
        <w:numPr>
          <w:ilvl w:val="0"/>
          <w:numId w:val="27"/>
        </w:numPr>
        <w:spacing w:after="0" w:line="240" w:lineRule="auto"/>
        <w:jc w:val="center"/>
        <w:rPr>
          <w:rFonts w:ascii="Times New Roman" w:hAnsi="Times New Roman"/>
          <w:b/>
          <w:sz w:val="24"/>
          <w:szCs w:val="24"/>
        </w:rPr>
      </w:pPr>
      <w:r>
        <w:rPr>
          <w:rFonts w:ascii="Times New Roman" w:hAnsi="Times New Roman"/>
          <w:b/>
          <w:sz w:val="24"/>
          <w:szCs w:val="24"/>
        </w:rPr>
        <w:t>Показатели результативности реализации программы</w:t>
      </w:r>
    </w:p>
    <w:p w:rsidR="00D13111" w:rsidRDefault="00D13111" w:rsidP="00D13111">
      <w:pPr>
        <w:pStyle w:val="1"/>
        <w:spacing w:after="0" w:line="240" w:lineRule="auto"/>
        <w:ind w:left="0"/>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969"/>
        <w:gridCol w:w="2126"/>
      </w:tblGrid>
      <w:tr w:rsidR="00D13111" w:rsidRPr="00BD4B20" w:rsidTr="00692445">
        <w:tc>
          <w:tcPr>
            <w:tcW w:w="3652"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Наименование целевого показателя</w:t>
            </w:r>
          </w:p>
        </w:tc>
        <w:tc>
          <w:tcPr>
            <w:tcW w:w="3969"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Формула для расчета или реквизиты нормативного акта</w:t>
            </w: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Значение целевого показателя</w:t>
            </w:r>
          </w:p>
        </w:tc>
      </w:tr>
      <w:tr w:rsidR="00D13111" w:rsidRPr="0012631A" w:rsidTr="00692445">
        <w:tc>
          <w:tcPr>
            <w:tcW w:w="3652"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2850A0">
            <w:pPr>
              <w:pStyle w:val="1"/>
              <w:spacing w:after="0" w:line="240" w:lineRule="auto"/>
              <w:ind w:left="0"/>
              <w:jc w:val="both"/>
              <w:rPr>
                <w:rFonts w:ascii="Times New Roman" w:hAnsi="Times New Roman"/>
                <w:sz w:val="24"/>
                <w:szCs w:val="24"/>
              </w:rPr>
            </w:pPr>
          </w:p>
        </w:tc>
        <w:tc>
          <w:tcPr>
            <w:tcW w:w="3969" w:type="dxa"/>
          </w:tcPr>
          <w:p w:rsidR="00D13111" w:rsidRPr="00FF745E"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D13111">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bl>
    <w:p w:rsidR="00D13111" w:rsidRPr="00F045E4" w:rsidRDefault="00D13111" w:rsidP="00D13111">
      <w:pPr>
        <w:pStyle w:val="1"/>
        <w:spacing w:after="0" w:line="240" w:lineRule="auto"/>
        <w:ind w:left="0"/>
        <w:jc w:val="both"/>
        <w:rPr>
          <w:rFonts w:ascii="Times New Roman" w:hAnsi="Times New Roman"/>
          <w:sz w:val="24"/>
          <w:szCs w:val="24"/>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EC243A" w:rsidRDefault="00EC243A" w:rsidP="00EB08DC">
      <w:pPr>
        <w:spacing w:after="0" w:line="240" w:lineRule="auto"/>
        <w:ind w:left="360"/>
        <w:jc w:val="right"/>
        <w:rPr>
          <w:rFonts w:ascii="Times New Roman" w:eastAsia="Times New Roman" w:hAnsi="Times New Roman" w:cs="Times New Roman"/>
          <w:sz w:val="28"/>
          <w:szCs w:val="28"/>
        </w:rPr>
      </w:pPr>
    </w:p>
    <w:p w:rsidR="00EC243A" w:rsidRDefault="00EC243A" w:rsidP="00EB08DC">
      <w:pPr>
        <w:spacing w:after="0" w:line="240" w:lineRule="auto"/>
        <w:ind w:left="360"/>
        <w:jc w:val="right"/>
        <w:rPr>
          <w:rFonts w:ascii="Times New Roman" w:eastAsia="Times New Roman" w:hAnsi="Times New Roman" w:cs="Times New Roman"/>
          <w:sz w:val="28"/>
          <w:szCs w:val="28"/>
        </w:rPr>
      </w:pPr>
    </w:p>
    <w:p w:rsidR="00EC243A" w:rsidRDefault="00EC243A" w:rsidP="00EB08DC">
      <w:pPr>
        <w:spacing w:after="0" w:line="240" w:lineRule="auto"/>
        <w:ind w:left="360"/>
        <w:jc w:val="right"/>
        <w:rPr>
          <w:rFonts w:ascii="Times New Roman" w:eastAsia="Times New Roman" w:hAnsi="Times New Roman" w:cs="Times New Roman"/>
          <w:sz w:val="28"/>
          <w:szCs w:val="28"/>
        </w:rPr>
      </w:pPr>
    </w:p>
    <w:p w:rsidR="00CB34F6" w:rsidRDefault="00CB34F6" w:rsidP="00EB08DC">
      <w:pPr>
        <w:spacing w:after="0" w:line="240" w:lineRule="auto"/>
        <w:ind w:left="360"/>
        <w:jc w:val="right"/>
        <w:rPr>
          <w:rFonts w:ascii="Times New Roman" w:eastAsia="Times New Roman" w:hAnsi="Times New Roman" w:cs="Times New Roman"/>
          <w:sz w:val="28"/>
          <w:szCs w:val="28"/>
        </w:rPr>
      </w:pPr>
    </w:p>
    <w:p w:rsidR="00EB08DC" w:rsidRPr="00EB08DC" w:rsidRDefault="00EB08DC"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5</w:t>
      </w:r>
    </w:p>
    <w:p w:rsidR="00EB08DC" w:rsidRPr="00EB08DC" w:rsidRDefault="00EB08DC"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EB08DC" w:rsidRDefault="00EB08DC" w:rsidP="00262A53">
      <w:pPr>
        <w:pStyle w:val="ConsPlusTitle"/>
        <w:jc w:val="center"/>
        <w:rPr>
          <w:szCs w:val="24"/>
        </w:rPr>
      </w:pPr>
    </w:p>
    <w:p w:rsidR="00EB08DC" w:rsidRDefault="00EB08DC" w:rsidP="00262A53">
      <w:pPr>
        <w:pStyle w:val="ConsPlusTitle"/>
        <w:jc w:val="center"/>
        <w:rPr>
          <w:szCs w:val="24"/>
        </w:rPr>
      </w:pPr>
    </w:p>
    <w:p w:rsidR="00CB34F6" w:rsidRPr="00560FE1" w:rsidRDefault="00CB34F6" w:rsidP="00CB34F6">
      <w:pPr>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Соглашение (договор) о предоставлении из  бюджета района субсидии некоммерческой организации, не являющейся государственным (муниципальным) учреждением </w:t>
      </w: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г. </w:t>
      </w:r>
      <w:r w:rsidRPr="00560FE1">
        <w:rPr>
          <w:rFonts w:ascii="Times New Roman" w:eastAsia="Calibri" w:hAnsi="Times New Roman" w:cs="Times New Roman"/>
          <w:sz w:val="28"/>
          <w:szCs w:val="28"/>
          <w:u w:val="single"/>
        </w:rPr>
        <w:t>Грязовец</w:t>
      </w:r>
    </w:p>
    <w:p w:rsidR="00CB34F6" w:rsidRPr="00560FE1" w:rsidRDefault="00CB34F6" w:rsidP="00CB34F6">
      <w:pPr>
        <w:spacing w:after="0" w:line="240" w:lineRule="auto"/>
        <w:rPr>
          <w:rFonts w:ascii="Times New Roman" w:hAnsi="Times New Roman" w:cs="Times New Roman"/>
        </w:rPr>
      </w:pPr>
      <w:r w:rsidRPr="00560FE1">
        <w:rPr>
          <w:rFonts w:ascii="Times New Roman" w:eastAsia="Calibri" w:hAnsi="Times New Roman" w:cs="Times New Roman"/>
          <w:sz w:val="28"/>
          <w:szCs w:val="28"/>
        </w:rPr>
        <w:t>"__" __________ 20__ г.                                                                      №_____________</w:t>
      </w:r>
    </w:p>
    <w:p w:rsidR="00CB34F6"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 xml:space="preserve">Управление образования Грязовецкого муниципального района Вологодской области,которому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10" w:history="1">
        <w:r w:rsidRPr="00560FE1">
          <w:rPr>
            <w:rStyle w:val="ad"/>
            <w:rFonts w:ascii="Times New Roman" w:eastAsia="Calibri" w:hAnsi="Times New Roman" w:cs="Times New Roman"/>
            <w:sz w:val="28"/>
            <w:szCs w:val="28"/>
          </w:rPr>
          <w:t>статьи   78.1</w:t>
        </w:r>
      </w:hyperlink>
      <w:r w:rsidRPr="00560FE1">
        <w:rPr>
          <w:rFonts w:ascii="Times New Roman" w:eastAsia="Calibri" w:hAnsi="Times New Roman" w:cs="Times New Roman"/>
          <w:sz w:val="28"/>
          <w:szCs w:val="28"/>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 ________________________________________________________,</w:t>
      </w:r>
    </w:p>
    <w:p w:rsidR="00CB34F6" w:rsidRPr="00560FE1" w:rsidRDefault="00CB34F6" w:rsidP="00CB34F6">
      <w:pPr>
        <w:autoSpaceDE w:val="0"/>
        <w:spacing w:after="0" w:line="240" w:lineRule="auto"/>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 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именуемая в дальнейшем "Получатель", в лице 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 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 (ей) на основании 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учредительного документа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с другой стороны,  далее именуемые "Стороны",  в  соответствии  с  Бюджетным </w:t>
      </w:r>
      <w:hyperlink r:id="rId11" w:history="1">
        <w:r w:rsidRPr="00560FE1">
          <w:rPr>
            <w:rStyle w:val="ad"/>
            <w:rFonts w:ascii="Times New Roman" w:eastAsia="Calibri" w:hAnsi="Times New Roman" w:cs="Times New Roman"/>
            <w:sz w:val="28"/>
            <w:szCs w:val="28"/>
          </w:rPr>
          <w:t>кодексом</w:t>
        </w:r>
      </w:hyperlink>
      <w:r w:rsidRPr="00560FE1">
        <w:rPr>
          <w:rFonts w:ascii="Times New Roman" w:eastAsia="Calibri" w:hAnsi="Times New Roman" w:cs="Times New Roman"/>
          <w:sz w:val="28"/>
          <w:szCs w:val="28"/>
        </w:rPr>
        <w:t xml:space="preserve">   Российской   Федерации, Порядком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DC4A5C">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утвержденными (ым) постановлением Администрации Грязовецкого муниципального районаот "16" июня 2017 г. № 225(с последующими изменениями)  (далее - Правила предоставления субсидии), заключили настоящее Соглашение о нижеследующем.</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 Предмет Соглашения</w:t>
      </w: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1.1. Предметом настоящего Соглашения является предоставление Получателю из  бюджета района  в 2018 году субсидии  на реализацию проекта «</w:t>
      </w:r>
      <w:r w:rsidR="00DC4A5C" w:rsidRPr="00DC4A5C">
        <w:rPr>
          <w:rFonts w:ascii="Times New Roman" w:eastAsia="Calibri" w:hAnsi="Times New Roman" w:cs="Times New Roman"/>
          <w:sz w:val="28"/>
          <w:szCs w:val="28"/>
        </w:rPr>
        <w:t>Организация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Pr="00560FE1">
        <w:rPr>
          <w:rFonts w:ascii="Times New Roman" w:eastAsia="Calibri" w:hAnsi="Times New Roman" w:cs="Times New Roman"/>
          <w:sz w:val="28"/>
          <w:szCs w:val="28"/>
        </w:rPr>
        <w:t>»  (далее - Субсидия);</w:t>
      </w:r>
    </w:p>
    <w:p w:rsidR="00CB34F6" w:rsidRPr="00DC4A5C" w:rsidRDefault="00CB34F6"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t>1.1.1. В  целях реализации Получателем следующих проектов (мероприятий):</w:t>
      </w:r>
    </w:p>
    <w:p w:rsidR="006E35B4" w:rsidRPr="00DC4A5C" w:rsidRDefault="00CB34F6" w:rsidP="00CB34F6">
      <w:pPr>
        <w:pStyle w:val="1"/>
        <w:spacing w:after="0" w:line="240" w:lineRule="auto"/>
        <w:ind w:left="0"/>
        <w:jc w:val="both"/>
        <w:rPr>
          <w:rFonts w:ascii="Times New Roman" w:eastAsia="Calibri" w:hAnsi="Times New Roman"/>
          <w:sz w:val="28"/>
          <w:szCs w:val="28"/>
          <w:lang w:eastAsia="ru-RU"/>
        </w:rPr>
      </w:pPr>
      <w:r w:rsidRPr="00DC4A5C">
        <w:rPr>
          <w:rFonts w:ascii="Times New Roman" w:eastAsia="Calibri" w:hAnsi="Times New Roman"/>
          <w:sz w:val="28"/>
          <w:szCs w:val="28"/>
          <w:lang w:eastAsia="ru-RU"/>
        </w:rPr>
        <w:tab/>
        <w:t xml:space="preserve">1.1.1.1. </w:t>
      </w:r>
      <w:r w:rsidR="00DC4A5C" w:rsidRPr="00DC4A5C">
        <w:rPr>
          <w:rFonts w:ascii="Times New Roman" w:eastAsia="Calibri" w:hAnsi="Times New Roman"/>
          <w:sz w:val="28"/>
          <w:szCs w:val="28"/>
          <w:lang w:eastAsia="ru-RU"/>
        </w:rPr>
        <w:t>Конкурс агитбригад по здоровому образу жизни</w:t>
      </w:r>
      <w:r w:rsidR="00EC243A" w:rsidRPr="00DC4A5C">
        <w:rPr>
          <w:rFonts w:ascii="Times New Roman" w:eastAsia="Calibri" w:hAnsi="Times New Roman"/>
          <w:sz w:val="28"/>
          <w:szCs w:val="28"/>
          <w:lang w:eastAsia="ru-RU"/>
        </w:rPr>
        <w:t>;</w:t>
      </w:r>
    </w:p>
    <w:p w:rsidR="00CB34F6" w:rsidRPr="00DC4A5C" w:rsidRDefault="00CB34F6" w:rsidP="00CB34F6">
      <w:pPr>
        <w:pStyle w:val="1"/>
        <w:spacing w:after="0" w:line="240" w:lineRule="auto"/>
        <w:ind w:left="0"/>
        <w:jc w:val="both"/>
        <w:rPr>
          <w:rFonts w:ascii="Times New Roman" w:eastAsia="Calibri" w:hAnsi="Times New Roman"/>
          <w:sz w:val="28"/>
          <w:szCs w:val="28"/>
          <w:lang w:eastAsia="ru-RU"/>
        </w:rPr>
      </w:pPr>
      <w:r w:rsidRPr="00DC4A5C">
        <w:rPr>
          <w:rFonts w:ascii="Times New Roman" w:eastAsia="Calibri" w:hAnsi="Times New Roman"/>
          <w:sz w:val="28"/>
          <w:szCs w:val="28"/>
          <w:lang w:eastAsia="ru-RU"/>
        </w:rPr>
        <w:tab/>
        <w:t>1.1.1.2</w:t>
      </w:r>
      <w:r w:rsidR="00DC4A5C" w:rsidRPr="00DC4A5C">
        <w:rPr>
          <w:rFonts w:ascii="Times New Roman" w:eastAsia="Calibri" w:hAnsi="Times New Roman"/>
          <w:sz w:val="28"/>
          <w:szCs w:val="28"/>
          <w:lang w:eastAsia="ru-RU"/>
        </w:rPr>
        <w:t xml:space="preserve"> Конкурс рисунков «Молодежь против наркотиков»</w:t>
      </w:r>
      <w:r w:rsidR="006E35B4" w:rsidRPr="00DC4A5C">
        <w:rPr>
          <w:rFonts w:ascii="Times New Roman" w:eastAsia="Calibri" w:hAnsi="Times New Roman"/>
          <w:sz w:val="28"/>
          <w:szCs w:val="28"/>
          <w:lang w:eastAsia="ru-RU"/>
        </w:rPr>
        <w:t>Ж</w:t>
      </w:r>
      <w:r w:rsidRPr="00DC4A5C">
        <w:rPr>
          <w:rFonts w:ascii="Times New Roman" w:eastAsia="Calibri" w:hAnsi="Times New Roman"/>
          <w:sz w:val="28"/>
          <w:szCs w:val="28"/>
          <w:lang w:eastAsia="ru-RU"/>
        </w:rPr>
        <w:t>;</w:t>
      </w:r>
    </w:p>
    <w:p w:rsidR="00CB34F6" w:rsidRPr="00DC4A5C" w:rsidRDefault="00CB34F6"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t xml:space="preserve">1.1.1.3. </w:t>
      </w:r>
      <w:r w:rsidR="00DC4A5C" w:rsidRPr="00DC4A5C">
        <w:rPr>
          <w:rFonts w:ascii="Times New Roman" w:eastAsia="Calibri" w:hAnsi="Times New Roman" w:cs="Times New Roman"/>
          <w:sz w:val="28"/>
          <w:szCs w:val="28"/>
        </w:rPr>
        <w:t>День солидарности в борьбе с терроризмом</w:t>
      </w:r>
      <w:r w:rsidR="006E35B4" w:rsidRPr="00DC4A5C">
        <w:rPr>
          <w:rFonts w:ascii="Times New Roman" w:eastAsia="Calibri" w:hAnsi="Times New Roman" w:cs="Times New Roman"/>
          <w:sz w:val="28"/>
          <w:szCs w:val="28"/>
        </w:rPr>
        <w:t>;</w:t>
      </w:r>
    </w:p>
    <w:p w:rsidR="006E35B4" w:rsidRPr="00DC4A5C" w:rsidRDefault="006E35B4"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t xml:space="preserve">1.1.1.4. </w:t>
      </w:r>
      <w:r w:rsidR="00DC4A5C" w:rsidRPr="00DC4A5C">
        <w:rPr>
          <w:rFonts w:ascii="Times New Roman" w:eastAsia="Calibri" w:hAnsi="Times New Roman" w:cs="Times New Roman"/>
          <w:sz w:val="28"/>
          <w:szCs w:val="28"/>
        </w:rPr>
        <w:t>Квест- игра «Коридор независимости»;</w:t>
      </w:r>
    </w:p>
    <w:p w:rsidR="006E35B4" w:rsidRPr="00DC4A5C" w:rsidRDefault="006E35B4"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lastRenderedPageBreak/>
        <w:t xml:space="preserve">1.1.1.5. </w:t>
      </w:r>
      <w:r w:rsidR="00DC4A5C" w:rsidRPr="00DC4A5C">
        <w:rPr>
          <w:rFonts w:ascii="Times New Roman" w:eastAsia="Calibri" w:hAnsi="Times New Roman" w:cs="Times New Roman"/>
          <w:sz w:val="28"/>
          <w:szCs w:val="28"/>
        </w:rPr>
        <w:t>Районный конкурс видеороликов «Твердое «Нет» - спасет!»</w:t>
      </w:r>
      <w:r w:rsidR="00EC243A" w:rsidRPr="00DC4A5C">
        <w:rPr>
          <w:rFonts w:ascii="Times New Roman" w:eastAsia="Calibri" w:hAnsi="Times New Roman" w:cs="Times New Roman"/>
          <w:sz w:val="28"/>
          <w:szCs w:val="28"/>
        </w:rPr>
        <w:t>;</w:t>
      </w:r>
    </w:p>
    <w:p w:rsidR="006E35B4" w:rsidRPr="00DC4A5C" w:rsidRDefault="006E35B4"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t xml:space="preserve">1.1.1.6. </w:t>
      </w:r>
      <w:r w:rsidR="00DC4A5C" w:rsidRPr="00DC4A5C">
        <w:rPr>
          <w:rFonts w:ascii="Times New Roman" w:eastAsia="Calibri" w:hAnsi="Times New Roman" w:cs="Times New Roman"/>
          <w:sz w:val="28"/>
          <w:szCs w:val="28"/>
        </w:rPr>
        <w:t>Районный  видеоконкурс флешмобов «Мы за здоровый образ жизни!»</w:t>
      </w:r>
      <w:r w:rsidR="00EC243A" w:rsidRPr="00DC4A5C">
        <w:rPr>
          <w:rFonts w:ascii="Times New Roman" w:eastAsia="Calibri" w:hAnsi="Times New Roman" w:cs="Times New Roman"/>
          <w:sz w:val="28"/>
          <w:szCs w:val="28"/>
        </w:rPr>
        <w:t>;</w:t>
      </w:r>
    </w:p>
    <w:p w:rsidR="00EC243A" w:rsidRDefault="00EC243A" w:rsidP="00CB34F6">
      <w:pPr>
        <w:autoSpaceDE w:val="0"/>
        <w:spacing w:after="0" w:line="240" w:lineRule="auto"/>
        <w:ind w:firstLine="708"/>
        <w:jc w:val="both"/>
        <w:rPr>
          <w:rFonts w:ascii="Times New Roman" w:eastAsia="Calibri" w:hAnsi="Times New Roman" w:cs="Times New Roman"/>
          <w:sz w:val="28"/>
          <w:szCs w:val="28"/>
        </w:rPr>
      </w:pPr>
      <w:r w:rsidRPr="00DC4A5C">
        <w:rPr>
          <w:rFonts w:ascii="Times New Roman" w:eastAsia="Calibri" w:hAnsi="Times New Roman" w:cs="Times New Roman"/>
          <w:sz w:val="28"/>
          <w:szCs w:val="28"/>
        </w:rPr>
        <w:t xml:space="preserve">1.1.1.7. </w:t>
      </w:r>
      <w:r w:rsidR="00DC4A5C" w:rsidRPr="00DC4A5C">
        <w:rPr>
          <w:rFonts w:ascii="Times New Roman" w:eastAsia="Calibri" w:hAnsi="Times New Roman" w:cs="Times New Roman"/>
          <w:sz w:val="28"/>
          <w:szCs w:val="28"/>
        </w:rPr>
        <w:t>Районный конкурс агитбригад «Мы выбираем здоровье!»</w:t>
      </w:r>
      <w:r w:rsidRPr="00DC4A5C">
        <w:rPr>
          <w:rFonts w:ascii="Times New Roman" w:eastAsia="Calibri" w:hAnsi="Times New Roman" w:cs="Times New Roman"/>
          <w:sz w:val="28"/>
          <w:szCs w:val="28"/>
        </w:rPr>
        <w:t>;</w:t>
      </w:r>
    </w:p>
    <w:p w:rsidR="00DC4A5C" w:rsidRPr="00EC243A" w:rsidRDefault="00DC4A5C" w:rsidP="00CB34F6">
      <w:pPr>
        <w:autoSpaceDE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1.1.1.8.</w:t>
      </w:r>
      <w:r w:rsidRPr="00DC4A5C">
        <w:rPr>
          <w:rFonts w:ascii="Times New Roman" w:eastAsia="Calibri" w:hAnsi="Times New Roman" w:cs="Times New Roman"/>
          <w:sz w:val="28"/>
          <w:szCs w:val="28"/>
        </w:rPr>
        <w:t xml:space="preserve"> Изготовление раздаточной продукции по профилактике негативных явлений;</w:t>
      </w:r>
    </w:p>
    <w:p w:rsidR="00EC243A" w:rsidRPr="00EC243A" w:rsidRDefault="00EC243A" w:rsidP="00CB34F6">
      <w:pPr>
        <w:autoSpaceDE w:val="0"/>
        <w:spacing w:after="0" w:line="240" w:lineRule="auto"/>
        <w:ind w:firstLine="708"/>
        <w:jc w:val="both"/>
        <w:rPr>
          <w:rFonts w:ascii="Times New Roman" w:eastAsia="Calibri" w:hAnsi="Times New Roman" w:cs="Times New Roman"/>
          <w:sz w:val="28"/>
          <w:szCs w:val="28"/>
        </w:rPr>
      </w:pPr>
      <w:r w:rsidRPr="00EC243A">
        <w:rPr>
          <w:rFonts w:ascii="Times New Roman" w:eastAsia="Calibri" w:hAnsi="Times New Roman" w:cs="Times New Roman"/>
          <w:sz w:val="28"/>
          <w:szCs w:val="28"/>
        </w:rPr>
        <w:t>1.1.1.</w:t>
      </w:r>
      <w:r w:rsidR="00DC4A5C">
        <w:rPr>
          <w:rFonts w:ascii="Times New Roman" w:eastAsia="Calibri" w:hAnsi="Times New Roman" w:cs="Times New Roman"/>
          <w:sz w:val="28"/>
          <w:szCs w:val="28"/>
        </w:rPr>
        <w:t>9</w:t>
      </w:r>
      <w:r w:rsidRPr="00EC243A">
        <w:rPr>
          <w:rFonts w:ascii="Times New Roman" w:eastAsia="Calibri" w:hAnsi="Times New Roman" w:cs="Times New Roman"/>
          <w:sz w:val="28"/>
          <w:szCs w:val="28"/>
        </w:rPr>
        <w:t>. Другие мероприятия по дополнительному соглашению с Управлением образования Грязовецкого муниципального района.</w:t>
      </w:r>
    </w:p>
    <w:p w:rsidR="00CB34F6"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 Финансовое обеспечение предоставления Субсидии</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2.1.  Субсидия  предоставляется  в  соответствии  с  лимитами бюджетных обязательств, доведенными Управлению образования как получателю</w:t>
      </w:r>
      <w:r w:rsidR="00725FF4">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средств   бюджета района,  по  кодам  классификации расходов бюджетов Российской  Федерации (далее - коды БК) на цель(и), указанную(ые) в разделе I настоящего  Соглашения,  в размере </w:t>
      </w:r>
      <w:r w:rsidR="00DC4A5C">
        <w:rPr>
          <w:rFonts w:ascii="Times New Roman" w:eastAsia="Calibri" w:hAnsi="Times New Roman" w:cs="Times New Roman"/>
          <w:sz w:val="28"/>
          <w:szCs w:val="28"/>
        </w:rPr>
        <w:t>10</w:t>
      </w:r>
      <w:r w:rsidRPr="00560FE1">
        <w:rPr>
          <w:rFonts w:ascii="Times New Roman" w:eastAsia="Calibri" w:hAnsi="Times New Roman" w:cs="Times New Roman"/>
          <w:sz w:val="28"/>
          <w:szCs w:val="28"/>
        </w:rPr>
        <w:t>0000 руб</w:t>
      </w:r>
      <w:r>
        <w:rPr>
          <w:rFonts w:ascii="Times New Roman" w:eastAsia="Calibri" w:hAnsi="Times New Roman" w:cs="Times New Roman"/>
          <w:sz w:val="28"/>
          <w:szCs w:val="28"/>
        </w:rPr>
        <w:t>.</w:t>
      </w:r>
      <w:r w:rsidRPr="00560FE1">
        <w:rPr>
          <w:rFonts w:ascii="Times New Roman" w:eastAsia="Calibri" w:hAnsi="Times New Roman" w:cs="Times New Roman"/>
          <w:sz w:val="28"/>
          <w:szCs w:val="28"/>
        </w:rPr>
        <w:t>, в том числе:</w:t>
      </w:r>
      <w:r w:rsidRPr="00560FE1">
        <w:rPr>
          <w:rFonts w:ascii="Times New Roman" w:eastAsia="Calibri" w:hAnsi="Times New Roman" w:cs="Times New Roman"/>
          <w:sz w:val="28"/>
          <w:szCs w:val="28"/>
        </w:rPr>
        <w:tab/>
        <w:t xml:space="preserve">в 2018 году </w:t>
      </w:r>
      <w:r w:rsidR="00DC4A5C">
        <w:rPr>
          <w:rFonts w:ascii="Times New Roman" w:eastAsia="Calibri" w:hAnsi="Times New Roman" w:cs="Times New Roman"/>
          <w:sz w:val="28"/>
          <w:szCs w:val="28"/>
        </w:rPr>
        <w:t>10</w:t>
      </w:r>
      <w:r>
        <w:rPr>
          <w:rFonts w:ascii="Times New Roman" w:eastAsia="Calibri" w:hAnsi="Times New Roman" w:cs="Times New Roman"/>
          <w:sz w:val="28"/>
          <w:szCs w:val="28"/>
        </w:rPr>
        <w:t>0</w:t>
      </w:r>
      <w:r w:rsidRPr="00560FE1">
        <w:rPr>
          <w:rFonts w:ascii="Times New Roman" w:eastAsia="Calibri" w:hAnsi="Times New Roman" w:cs="Times New Roman"/>
          <w:sz w:val="28"/>
          <w:szCs w:val="28"/>
        </w:rPr>
        <w:t xml:space="preserve"> 000 (</w:t>
      </w:r>
      <w:r w:rsidR="00DC4A5C">
        <w:rPr>
          <w:rFonts w:ascii="Times New Roman" w:eastAsia="Calibri" w:hAnsi="Times New Roman" w:cs="Times New Roman"/>
          <w:sz w:val="28"/>
          <w:szCs w:val="28"/>
        </w:rPr>
        <w:t>сто</w:t>
      </w:r>
      <w:r w:rsidRPr="00560FE1">
        <w:rPr>
          <w:rFonts w:ascii="Times New Roman" w:eastAsia="Calibri" w:hAnsi="Times New Roman" w:cs="Times New Roman"/>
          <w:sz w:val="28"/>
          <w:szCs w:val="28"/>
        </w:rPr>
        <w:t xml:space="preserve"> тысяч) рублей 00 копеек - по коду БК 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III. Условия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3.1. Субсидия предоставляется в соответствии с Правилами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3.1.1. при соблюдении условий, в том числе:</w:t>
      </w:r>
    </w:p>
    <w:p w:rsidR="00CB34F6" w:rsidRPr="00560FE1" w:rsidRDefault="00CB34F6" w:rsidP="00CB34F6">
      <w:pPr>
        <w:pStyle w:val="ConsPlusNormal"/>
        <w:suppressAutoHyphens w:val="0"/>
        <w:ind w:firstLine="709"/>
        <w:jc w:val="both"/>
        <w:rPr>
          <w:rFonts w:eastAsia="Calibri"/>
          <w:sz w:val="28"/>
          <w:szCs w:val="28"/>
        </w:rPr>
      </w:pPr>
      <w:r w:rsidRPr="00560FE1">
        <w:rPr>
          <w:rFonts w:eastAsia="Calibri"/>
          <w:sz w:val="28"/>
          <w:szCs w:val="28"/>
        </w:rPr>
        <w:t>3.1.1.1. у получателя субсидии отсутствует неисполненная обязанность по уплате налогов, сборов, страховых взносов, пеней, штрафов, процентов, подлежащих к уплате в соответствии с законодательством Российской Федерации о налогах и сборах;</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ab/>
        <w:t>3.1.1.2. отсутствует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3.1.1.3. получатель субсидии не находится в процессе реорганизации, ликвидации, банкротства;</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3.1.1.4. согласия на осуществление Управлением образования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3.2.1. на счет Получателя, открытый в 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 xml:space="preserve">(наименование учреждения Центрального банка </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Российской Федерации или кредитной организации)</w:t>
      </w:r>
    </w:p>
    <w:p w:rsidR="00CB34F6" w:rsidRPr="00560FE1" w:rsidRDefault="00CB34F6" w:rsidP="00CB34F6">
      <w:pPr>
        <w:spacing w:after="0" w:line="240" w:lineRule="auto"/>
        <w:jc w:val="center"/>
        <w:rPr>
          <w:rFonts w:ascii="Times New Roman" w:eastAsia="Calibri" w:hAnsi="Times New Roman" w:cs="Times New Roman"/>
          <w:sz w:val="28"/>
          <w:szCs w:val="28"/>
        </w:rPr>
      </w:pP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IV. Взаимодействие Сторон</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 xml:space="preserve"> 4.1. Управление образования обязуется: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 обеспечить предоставление Субсидии в соответствии с разделом III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4.1.2.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4.1.3. устанавливать показатели результативности предоставления Субсидии в приложении № ___ к настоящему Соглашению, являющемся неотъемлемой частью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4.1.5.  возместить убытки, понесенные Получателем в случае неисполнения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обязательств Управлением образования,</w:t>
      </w:r>
      <w:r w:rsidR="00725FF4">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предусмотренных настоящим Соглашением, в течение 10 рабочих дней со дня получения от Получателя требования о возмещении убытков.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4.1.6. осуществлять   оценку   достижения   Получателем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 в соответствии с пунктом 4.1.5 настоящего Соглашения,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4.1.6.1. отчета(ов) о достижении значений показателей результативности предоставления Субсидии по форме согласно приложению № 2 к настоящему Соглашению, являющемуся неотъемлемой частью настоящего Соглашения, представленного(ых) в соответствии с пунктом 4.3.10.2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 по месту нахождения Управления образования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4.1.7.1.1. отчета(ов) о расходах Получателя, источником финансового обеспечения которых является Субсидия, по форме согласно приложению № 3 к настоящему Соглашению, являющемуся неотъемлемой частью настоящего Соглашения, представленного(ых) в соответствии с пунктом 4.3.10.1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4.1.7.1.3.  иных  документов,  представленных  Получателем  по  запросу Управления образования в соответствии с пунктом 4.3.11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4.1.8. в случае установления Управлением образования</w:t>
      </w:r>
      <w:r w:rsidR="00725FF4">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   (или)  настоящим  Соглашением,  в  том  числе  указания  в  документах, представленных   Получателем  в  соответствии  с  Правилами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района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 xml:space="preserve">4.1.9.  в  случае, если Получателем не достигнуты значения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образованияв   соответствии  с   пунктом  4.1.5   настоящего   Соглашения,   применять штрафные санкции, рассчитываемые по форме согласно </w:t>
      </w:r>
      <w:r w:rsidRPr="00560FE1">
        <w:rPr>
          <w:rFonts w:ascii="Times New Roman" w:eastAsia="Calibri" w:hAnsi="Times New Roman" w:cs="Times New Roman"/>
          <w:sz w:val="28"/>
          <w:szCs w:val="28"/>
        </w:rPr>
        <w:lastRenderedPageBreak/>
        <w:t>приложению                       № ____ к  настоящему  Соглашению,  являющемуся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5 рабочих дней со дня их получения и уведомлять Получателя о принятом решении (при необходимости);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4.1.11.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 Управление образования вправе:</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4.2.2. принимать в соответствии с бюджетным законодательством Российской Федерации решение о наличии или отсутствии потребности в направлении                в 2019  году остатка Субсидии, не использованного в 2018 году, на цели, указанные в разделе I настоящего Соглашения, не позднее 10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4.2.2.1. уведомление с обоснованием потребности остатка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4.2.3.  приостанавливать  предоставление Субсидии в случае установления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Управлением образования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 Получатель обязуется: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4.3.2. представить в Управление образования в срок до________ документы, установленные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4.3.7. не приобретать за счет Субсидии иностранную валюту, за исключением операций, определенных в Правилах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4.3.8. вести обособленный аналитический учет операций, осуществляемых за счет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4.3.9.  обеспечивать  достижение  значений показателей результативности предоставления  Субсидии  и (или) иных показателей, установленных Правилами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предоставления субсидии или Управлением образованияв соответствии с пунктом 4.1.5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 представлять в Управление образования: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lastRenderedPageBreak/>
        <w:tab/>
        <w:t>4.3.10.1.   отчет   о   расходах   Получателя,  источником  финансового обеспечения  которых  является Субсидия, в соответствии с пунктом 4.1.8.1.1 настоящего  Соглашения,  не позднее 10 рабочего дня, следующего за отчетным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4.3.10.2.  отчет  о  достижении  значений  показателей результативности предоставления   Субсидии  в  соответствии  с  пунктом  4.1.5.1  настоящего Соглашения  не позднее 10 рабочего дня, следующего за отчетным 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4.3.11. направлять по запросу Управления образования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4.3.12. в случае получения от Управления образования требования всоответствии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4.3.12.1. устранять факт(ы) нарушения порядка, целей и условий предоставления Субсидии в сроки, определенные в указанном требовании;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4.3.12.2. возвращать в бюджет района Субсидию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4.3.13.   возвращать   в    бюджет района   средства  в  размере, определенном по форме согласно приложению № ____ к  настоящему Соглашению, являющемуся  неотъемлемой  частью  настоящего Соглашения, в случае принятия Управление образования решения о применении к Получателю  штрафных санкций в  соответствии  с  пунктом 4.1.10  настоящего Соглашения, в срок, установленный Управлением образования в уведомлении о применении штрафных санкций;</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4.3.14.   возвращать   неиспользованный   остаток   Субсидии   в  доход   бюджета района  в  случае отсутствия решения Управления образования о наличии потребности в направлении неиспользованного в 2018 году остатка Субсидии на  цели, указанные  в  разделе  I  настоящего  Соглашения, в срок до "__" __ 20__ г. ;</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4.3.15. обеспечивать полноту и достоверность сведений, представляемых 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в соответствии с настоящим Соглашением.</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 Получатель вправе:</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4.4.1. направлять в Управление образования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4.4.2. обращаться в Управление образования в целяхполучения разъяснений в связи с исполнением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4.4.3. направлять в 2019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Управлением образованиясоответствующего   решения   в  соответствии  с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4.4.5. осуществлять иные права в соответствии с бюджетным законодательством Российской Федерации и Правилами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V. Ответственность Сторон</w:t>
      </w:r>
    </w:p>
    <w:p w:rsidR="00CB34F6" w:rsidRPr="00560FE1" w:rsidRDefault="00CB34F6" w:rsidP="00CB34F6">
      <w:pPr>
        <w:autoSpaceDE w:val="0"/>
        <w:spacing w:after="0" w:line="240" w:lineRule="auto"/>
        <w:ind w:firstLine="540"/>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B34F6" w:rsidRPr="00560FE1" w:rsidRDefault="00CB34F6" w:rsidP="00CB34F6">
      <w:pPr>
        <w:autoSpaceDE w:val="0"/>
        <w:spacing w:after="0" w:line="240" w:lineRule="auto"/>
        <w:ind w:firstLine="54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40"/>
        <w:jc w:val="center"/>
        <w:rPr>
          <w:rFonts w:ascii="Times New Roman" w:hAnsi="Times New Roman" w:cs="Times New Roman"/>
        </w:rPr>
      </w:pPr>
      <w:r w:rsidRPr="00560FE1">
        <w:rPr>
          <w:rFonts w:ascii="Times New Roman" w:hAnsi="Times New Roman" w:cs="Times New Roman"/>
          <w:sz w:val="28"/>
          <w:szCs w:val="28"/>
        </w:rPr>
        <w:t>VI. Заключительные положения</w:t>
      </w:r>
    </w:p>
    <w:p w:rsidR="00CB34F6" w:rsidRPr="00560FE1" w:rsidRDefault="00CB34F6" w:rsidP="00CB34F6">
      <w:pPr>
        <w:autoSpaceDE w:val="0"/>
        <w:spacing w:after="0" w:line="240" w:lineRule="auto"/>
        <w:ind w:firstLine="540"/>
        <w:jc w:val="both"/>
        <w:rPr>
          <w:rFonts w:ascii="Times New Roman" w:hAnsi="Times New Roman" w:cs="Times New Roman"/>
          <w:sz w:val="28"/>
          <w:szCs w:val="28"/>
        </w:rPr>
      </w:pP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 &lt;54&gt;.</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к настоящему Соглашению, являющемуся неотъемлемой частью настоящего Соглашения.</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.3.1. Изменение настоящего Соглашения возможно в случае:</w:t>
      </w:r>
    </w:p>
    <w:p w:rsidR="00CB34F6" w:rsidRPr="00560FE1" w:rsidRDefault="00CB34F6" w:rsidP="00CB34F6">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ab/>
      </w:r>
      <w:r w:rsidR="00725FF4">
        <w:rPr>
          <w:rFonts w:ascii="Times New Roman" w:hAnsi="Times New Roman" w:cs="Times New Roman"/>
          <w:sz w:val="28"/>
          <w:szCs w:val="28"/>
        </w:rPr>
        <w:t>6</w:t>
      </w:r>
      <w:r w:rsidRPr="00560FE1">
        <w:rPr>
          <w:rFonts w:ascii="Times New Roman" w:hAnsi="Times New Roman" w:cs="Times New Roman"/>
          <w:sz w:val="28"/>
          <w:szCs w:val="28"/>
        </w:rPr>
        <w:t xml:space="preserve">.3.1.1.уменьшения/увеличения </w:t>
      </w:r>
      <w:r w:rsidRPr="00560FE1">
        <w:rPr>
          <w:rFonts w:ascii="Times New Roman" w:eastAsia="Calibri" w:hAnsi="Times New Roman" w:cs="Times New Roman"/>
          <w:sz w:val="28"/>
          <w:szCs w:val="28"/>
        </w:rPr>
        <w:t xml:space="preserve">Управлению образования </w:t>
      </w:r>
      <w:r w:rsidRPr="00560FE1">
        <w:rPr>
          <w:rFonts w:ascii="Times New Roman" w:hAnsi="Times New Roman" w:cs="Times New Roman"/>
          <w:sz w:val="28"/>
          <w:szCs w:val="28"/>
        </w:rPr>
        <w:t>ранее доведенных лимитов бюджетных обязательств на предоставление субсидии.</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 Расторжение настоящего Соглашения возможно в случае:</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.4.1. реорганизации или прекращения деятельности Получателя;</w:t>
      </w:r>
    </w:p>
    <w:p w:rsidR="00CB34F6" w:rsidRPr="00560FE1" w:rsidRDefault="00725FF4" w:rsidP="00CB34F6">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B34F6" w:rsidRPr="00560FE1">
        <w:rPr>
          <w:rFonts w:ascii="Times New Roman" w:hAnsi="Times New Roman" w:cs="Times New Roman"/>
          <w:sz w:val="28"/>
          <w:szCs w:val="28"/>
        </w:rPr>
        <w:t>.4.2.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 xml:space="preserve">.5. Расторжение настоящего Соглашения </w:t>
      </w:r>
      <w:r w:rsidR="00CB34F6" w:rsidRPr="00560FE1">
        <w:rPr>
          <w:rFonts w:ascii="Times New Roman" w:eastAsia="Calibri" w:hAnsi="Times New Roman" w:cs="Times New Roman"/>
          <w:sz w:val="28"/>
          <w:szCs w:val="28"/>
        </w:rPr>
        <w:t>Управлением образования</w:t>
      </w:r>
      <w:r w:rsidR="00CB34F6" w:rsidRPr="00560FE1">
        <w:rPr>
          <w:rFonts w:ascii="Times New Roman" w:hAnsi="Times New Roman" w:cs="Times New Roman"/>
          <w:sz w:val="28"/>
          <w:szCs w:val="28"/>
        </w:rPr>
        <w:t>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.5.1. Расторжение настоящего Соглашения Получателем в одностороннем порядке не допускается.</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 Документы и иная информация, предусмотренные настоящим Соглашением, могут направляться Сторонами следующим(и) способом(ами):</w:t>
      </w:r>
    </w:p>
    <w:p w:rsidR="00CB34F6" w:rsidRPr="00560FE1" w:rsidRDefault="00725FF4"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CB34F6" w:rsidRPr="00560FE1" w:rsidRDefault="00CB34F6" w:rsidP="00CB34F6">
      <w:pPr>
        <w:autoSpaceDE w:val="0"/>
        <w:spacing w:after="0" w:line="240" w:lineRule="auto"/>
        <w:ind w:firstLine="540"/>
        <w:jc w:val="both"/>
        <w:rPr>
          <w:rFonts w:ascii="Times New Roman" w:hAnsi="Times New Roman" w:cs="Times New Roman"/>
          <w:sz w:val="28"/>
          <w:szCs w:val="28"/>
        </w:rPr>
      </w:pPr>
      <w:r w:rsidRPr="00560FE1">
        <w:rPr>
          <w:rFonts w:ascii="Times New Roman" w:hAnsi="Times New Roman" w:cs="Times New Roman"/>
          <w:sz w:val="28"/>
          <w:szCs w:val="28"/>
        </w:rPr>
        <w:t xml:space="preserve"> 7.6.</w:t>
      </w:r>
      <w:r>
        <w:rPr>
          <w:rFonts w:ascii="Times New Roman" w:hAnsi="Times New Roman" w:cs="Times New Roman"/>
          <w:sz w:val="28"/>
          <w:szCs w:val="28"/>
        </w:rPr>
        <w:t>2</w:t>
      </w:r>
      <w:r w:rsidRPr="00560FE1">
        <w:rPr>
          <w:rFonts w:ascii="Times New Roman" w:hAnsi="Times New Roman" w:cs="Times New Roman"/>
          <w:sz w:val="28"/>
          <w:szCs w:val="28"/>
        </w:rPr>
        <w:t xml:space="preserve">. ________________________________________________________. </w:t>
      </w:r>
    </w:p>
    <w:p w:rsidR="00CB34F6" w:rsidRPr="00560FE1" w:rsidRDefault="00725FF4" w:rsidP="00CB34F6">
      <w:pPr>
        <w:autoSpaceDE w:val="0"/>
        <w:spacing w:after="0" w:line="240" w:lineRule="auto"/>
        <w:ind w:firstLine="540"/>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.7. Настоящее Соглашение заключено Сторонами в форме бумажного документа в двух экземплярах, по одному экземпляру для каждой из Сторон.</w:t>
      </w:r>
    </w:p>
    <w:p w:rsidR="00CB34F6" w:rsidRPr="00560FE1" w:rsidRDefault="00CB34F6" w:rsidP="00CB34F6">
      <w:pPr>
        <w:autoSpaceDE w:val="0"/>
        <w:ind w:firstLine="708"/>
        <w:jc w:val="both"/>
        <w:rPr>
          <w:rFonts w:ascii="Times New Roman" w:hAnsi="Times New Roman" w:cs="Times New Roman"/>
        </w:rPr>
      </w:pPr>
    </w:p>
    <w:p w:rsidR="00CB34F6" w:rsidRPr="00560FE1" w:rsidRDefault="00CB34F6" w:rsidP="00CB34F6">
      <w:pPr>
        <w:autoSpaceDE w:val="0"/>
        <w:ind w:firstLine="708"/>
        <w:jc w:val="center"/>
        <w:rPr>
          <w:rFonts w:ascii="Times New Roman" w:hAnsi="Times New Roman" w:cs="Times New Roman"/>
        </w:rPr>
      </w:pPr>
      <w:r w:rsidRPr="00560FE1">
        <w:rPr>
          <w:rFonts w:ascii="Times New Roman" w:eastAsia="Calibri" w:hAnsi="Times New Roman" w:cs="Times New Roman"/>
          <w:sz w:val="28"/>
          <w:szCs w:val="28"/>
        </w:rPr>
        <w:t>VII. Платежные реквизиты Сторон</w:t>
      </w:r>
    </w:p>
    <w:tbl>
      <w:tblPr>
        <w:tblW w:w="10431" w:type="dxa"/>
        <w:tblInd w:w="-5" w:type="dxa"/>
        <w:tblLayout w:type="fixed"/>
        <w:tblLook w:val="0000"/>
      </w:tblPr>
      <w:tblGrid>
        <w:gridCol w:w="5210"/>
        <w:gridCol w:w="5221"/>
      </w:tblGrid>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lastRenderedPageBreak/>
              <w:t>Сокращенное наименование</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_________________________________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(органа местного самоуправления (организации)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rPr>
              <w:t>Сокращенное наименование Получателя</w:t>
            </w: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60FE1" w:rsidTr="007500FC">
              <w:trPr>
                <w:cantSplit/>
                <w:trHeight w:val="509"/>
              </w:trPr>
              <w:tc>
                <w:tcPr>
                  <w:tcW w:w="1873" w:type="dxa"/>
                  <w:vMerge w:val="restart"/>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w:t>
                  </w:r>
                </w:p>
              </w:tc>
              <w:tc>
                <w:tcPr>
                  <w:tcW w:w="3064" w:type="dxa"/>
                  <w:vMerge w:val="restart"/>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r>
            <w:tr w:rsidR="00CB34F6" w:rsidRPr="00560FE1" w:rsidTr="007500FC">
              <w:trPr>
                <w:cantSplit/>
                <w:trHeight w:val="537"/>
              </w:trPr>
              <w:tc>
                <w:tcPr>
                  <w:tcW w:w="1873"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r>
            <w:tr w:rsidR="00CB34F6" w:rsidRPr="00560FE1" w:rsidTr="007500FC">
              <w:tc>
                <w:tcPr>
                  <w:tcW w:w="4937" w:type="dxa"/>
                  <w:gridSpan w:val="2"/>
                  <w:shd w:val="clear" w:color="auto" w:fill="auto"/>
                </w:tcPr>
                <w:p w:rsidR="00CB34F6" w:rsidRPr="00560FE1" w:rsidRDefault="00CB34F6" w:rsidP="007500FC">
                  <w:pPr>
                    <w:autoSpaceDE w:val="0"/>
                    <w:spacing w:after="0" w:line="240" w:lineRule="auto"/>
                    <w:rPr>
                      <w:rFonts w:ascii="Times New Roman" w:hAnsi="Times New Roman" w:cs="Times New Roman"/>
                      <w:sz w:val="28"/>
                      <w:szCs w:val="28"/>
                    </w:rPr>
                  </w:pPr>
                  <w:r w:rsidRPr="00560FE1">
                    <w:rPr>
                      <w:rFonts w:ascii="Times New Roman" w:eastAsia="Calibri" w:hAnsi="Times New Roman" w:cs="Times New Roman"/>
                      <w:sz w:val="28"/>
                      <w:szCs w:val="28"/>
                    </w:rPr>
                    <w:t xml:space="preserve">ОГРН, </w:t>
                  </w:r>
                  <w:hyperlink r:id="rId12" w:history="1">
                    <w:r w:rsidRPr="00560FE1">
                      <w:rPr>
                        <w:rStyle w:val="ad"/>
                        <w:rFonts w:ascii="Times New Roman" w:eastAsia="Calibri" w:hAnsi="Times New Roman" w:cs="Times New Roman"/>
                        <w:sz w:val="28"/>
                        <w:szCs w:val="28"/>
                      </w:rPr>
                      <w:t>ОКТМО</w:t>
                    </w:r>
                  </w:hyperlink>
                </w:p>
              </w:tc>
            </w:tr>
          </w:tbl>
          <w:p w:rsidR="00CB34F6" w:rsidRPr="00560FE1" w:rsidRDefault="00CB34F6" w:rsidP="007500FC">
            <w:pPr>
              <w:autoSpaceDE w:val="0"/>
              <w:spacing w:after="0" w:line="240" w:lineRule="auto"/>
              <w:jc w:val="center"/>
              <w:rPr>
                <w:rFonts w:ascii="Times New Roman"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60FE1" w:rsidTr="007500FC">
              <w:tc>
                <w:tcPr>
                  <w:tcW w:w="4535" w:type="dxa"/>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Получателя</w:t>
                  </w:r>
                </w:p>
              </w:tc>
            </w:tr>
            <w:tr w:rsidR="00CB34F6" w:rsidRPr="00560FE1" w:rsidTr="007500FC">
              <w:trPr>
                <w:cantSplit/>
                <w:trHeight w:val="537"/>
              </w:trPr>
              <w:tc>
                <w:tcPr>
                  <w:tcW w:w="4535" w:type="dxa"/>
                  <w:vMerge w:val="restart"/>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8"/>
                      <w:szCs w:val="28"/>
                    </w:rPr>
                  </w:pPr>
                </w:p>
                <w:p w:rsidR="00CB34F6" w:rsidRPr="00560FE1" w:rsidRDefault="00CB34F6" w:rsidP="007500FC">
                  <w:pPr>
                    <w:autoSpaceDE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8"/>
                      <w:szCs w:val="28"/>
                    </w:rPr>
                    <w:t xml:space="preserve">ОГРН, </w:t>
                  </w:r>
                  <w:hyperlink r:id="rId13" w:history="1">
                    <w:r w:rsidRPr="00560FE1">
                      <w:rPr>
                        <w:rStyle w:val="ad"/>
                        <w:rFonts w:ascii="Times New Roman" w:eastAsia="Calibri" w:hAnsi="Times New Roman" w:cs="Times New Roman"/>
                        <w:sz w:val="28"/>
                        <w:szCs w:val="28"/>
                      </w:rPr>
                      <w:t>ОКТМО</w:t>
                    </w:r>
                  </w:hyperlink>
                </w:p>
              </w:tc>
            </w:tr>
            <w:tr w:rsidR="00CB34F6" w:rsidRPr="00560FE1" w:rsidTr="007500FC">
              <w:trPr>
                <w:cantSplit/>
                <w:trHeight w:val="537"/>
              </w:trPr>
              <w:tc>
                <w:tcPr>
                  <w:tcW w:w="4535"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r>
          </w:tbl>
          <w:p w:rsidR="00CB34F6" w:rsidRPr="00560FE1" w:rsidRDefault="00CB34F6" w:rsidP="007500FC">
            <w:pPr>
              <w:autoSpaceDE w:val="0"/>
              <w:spacing w:after="0" w:line="240" w:lineRule="auto"/>
              <w:jc w:val="center"/>
              <w:rPr>
                <w:rFonts w:ascii="Times New Roman"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ИНН/КПП</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ИНН/КПП </w:t>
            </w:r>
            <w:hyperlink r:id="rId14" w:history="1">
              <w:r w:rsidRPr="00560FE1">
                <w:rPr>
                  <w:rStyle w:val="ad"/>
                  <w:rFonts w:ascii="Times New Roman" w:eastAsia="Calibri" w:hAnsi="Times New Roman" w:cs="Times New Roman"/>
                  <w:sz w:val="28"/>
                  <w:szCs w:val="28"/>
                </w:rPr>
                <w:t>&lt;61&gt;</w:t>
              </w:r>
            </w:hyperlink>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счет</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финансового органа, в котором открыт лицевой счет</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Лицевой счет</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725FF4" w:rsidP="00CB34F6">
      <w:pPr>
        <w:autoSpaceDE w:val="0"/>
        <w:spacing w:after="0" w:line="240" w:lineRule="auto"/>
        <w:ind w:firstLine="708"/>
        <w:jc w:val="center"/>
        <w:rPr>
          <w:rFonts w:ascii="Times New Roman" w:hAnsi="Times New Roman" w:cs="Times New Roman"/>
        </w:rPr>
      </w:pPr>
      <w:r w:rsidRPr="00560FE1">
        <w:rPr>
          <w:rFonts w:ascii="Times New Roman" w:eastAsia="Calibri" w:hAnsi="Times New Roman" w:cs="Times New Roman"/>
          <w:sz w:val="28"/>
          <w:szCs w:val="28"/>
        </w:rPr>
        <w:t>VIII</w:t>
      </w:r>
      <w:r w:rsidR="00CB34F6" w:rsidRPr="00560FE1">
        <w:rPr>
          <w:rFonts w:ascii="Times New Roman" w:hAnsi="Times New Roman" w:cs="Times New Roman"/>
          <w:sz w:val="28"/>
          <w:szCs w:val="28"/>
        </w:rPr>
        <w:t>. Подписи Сторон</w:t>
      </w:r>
    </w:p>
    <w:tbl>
      <w:tblPr>
        <w:tblW w:w="10500" w:type="dxa"/>
        <w:tblInd w:w="-85" w:type="dxa"/>
        <w:tblLayout w:type="fixed"/>
        <w:tblCellMar>
          <w:top w:w="102" w:type="dxa"/>
          <w:left w:w="62" w:type="dxa"/>
          <w:bottom w:w="102" w:type="dxa"/>
          <w:right w:w="62" w:type="dxa"/>
        </w:tblCellMar>
        <w:tblLook w:val="0000"/>
      </w:tblPr>
      <w:tblGrid>
        <w:gridCol w:w="5245"/>
        <w:gridCol w:w="5255"/>
      </w:tblGrid>
      <w:tr w:rsidR="00CB34F6" w:rsidRPr="00560FE1" w:rsidTr="007500FC">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 Получателя</w:t>
            </w:r>
          </w:p>
        </w:tc>
      </w:tr>
      <w:tr w:rsidR="00CB34F6" w:rsidRPr="00560FE1" w:rsidTr="007500FC">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rsidSect="00EC243A">
          <w:pgSz w:w="11906" w:h="16838"/>
          <w:pgMar w:top="851" w:right="567" w:bottom="510" w:left="1134" w:header="720" w:footer="720" w:gutter="0"/>
          <w:cols w:space="720"/>
          <w:docGrid w:linePitch="360"/>
        </w:sectPr>
      </w:pP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1</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jc w:val="right"/>
        <w:rPr>
          <w:rFonts w:ascii="Times New Roman" w:eastAsia="Calibri" w:hAnsi="Times New Roman" w:cs="Times New Roman"/>
          <w:sz w:val="28"/>
          <w:szCs w:val="28"/>
        </w:rPr>
      </w:pPr>
    </w:p>
    <w:p w:rsidR="00CB34F6" w:rsidRPr="00560FE1" w:rsidRDefault="00CB34F6" w:rsidP="00CB34F6">
      <w:pPr>
        <w:autoSpaceDE w:val="0"/>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Показатели результативности предоставления субсидии  </w:t>
      </w:r>
    </w:p>
    <w:tbl>
      <w:tblPr>
        <w:tblW w:w="10647" w:type="dxa"/>
        <w:tblInd w:w="-222" w:type="dxa"/>
        <w:tblLayout w:type="fixed"/>
        <w:tblCellMar>
          <w:top w:w="57" w:type="dxa"/>
          <w:left w:w="62" w:type="dxa"/>
          <w:bottom w:w="57" w:type="dxa"/>
          <w:right w:w="62" w:type="dxa"/>
        </w:tblCellMar>
        <w:tblLook w:val="0000"/>
      </w:tblPr>
      <w:tblGrid>
        <w:gridCol w:w="567"/>
        <w:gridCol w:w="1702"/>
        <w:gridCol w:w="2977"/>
        <w:gridCol w:w="1139"/>
        <w:gridCol w:w="709"/>
        <w:gridCol w:w="1559"/>
        <w:gridCol w:w="1994"/>
      </w:tblGrid>
      <w:tr w:rsidR="00CB34F6" w:rsidRPr="00D45A2C" w:rsidTr="006E35B4">
        <w:trPr>
          <w:cantSplit/>
        </w:trPr>
        <w:tc>
          <w:tcPr>
            <w:tcW w:w="567" w:type="dxa"/>
            <w:vMerge w:val="restart"/>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hAnsi="Times New Roman" w:cs="Times New Roman"/>
                <w:sz w:val="24"/>
                <w:szCs w:val="24"/>
              </w:rPr>
              <w:t xml:space="preserve">№ </w:t>
            </w:r>
            <w:r w:rsidRPr="00D45A2C">
              <w:rPr>
                <w:rFonts w:ascii="Times New Roman" w:eastAsia="Calibri" w:hAnsi="Times New Roman" w:cs="Times New Roman"/>
                <w:sz w:val="24"/>
                <w:szCs w:val="24"/>
              </w:rPr>
              <w:t xml:space="preserve">п/п </w:t>
            </w:r>
          </w:p>
        </w:tc>
        <w:tc>
          <w:tcPr>
            <w:tcW w:w="1702" w:type="dxa"/>
            <w:vMerge w:val="restart"/>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Наименование показателя</w:t>
            </w:r>
          </w:p>
        </w:tc>
        <w:tc>
          <w:tcPr>
            <w:tcW w:w="2977" w:type="dxa"/>
            <w:vMerge w:val="restart"/>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 xml:space="preserve">Наименование проекта (мероприятия) </w:t>
            </w:r>
          </w:p>
        </w:tc>
        <w:tc>
          <w:tcPr>
            <w:tcW w:w="1848" w:type="dxa"/>
            <w:gridSpan w:val="2"/>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Единица измерения по </w:t>
            </w:r>
            <w:hyperlink r:id="rId15" w:history="1">
              <w:r w:rsidRPr="00D45A2C">
                <w:rPr>
                  <w:rStyle w:val="ad"/>
                  <w:rFonts w:ascii="Times New Roman" w:eastAsia="Calibri" w:hAnsi="Times New Roman" w:cs="Times New Roman"/>
                  <w:sz w:val="24"/>
                  <w:szCs w:val="24"/>
                </w:rPr>
                <w:t>ОКЕИ</w:t>
              </w:r>
            </w:hyperlink>
            <w:r w:rsidRPr="00D45A2C">
              <w:rPr>
                <w:rFonts w:ascii="Times New Roman" w:eastAsia="Calibri" w:hAnsi="Times New Roman" w:cs="Times New Roman"/>
                <w:sz w:val="24"/>
                <w:szCs w:val="24"/>
              </w:rPr>
              <w:t xml:space="preserve">/Единица измерения </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Плановое значение показателя </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Срок, на который запланировано достижение показателя </w:t>
            </w:r>
          </w:p>
        </w:tc>
      </w:tr>
      <w:tr w:rsidR="00CB34F6" w:rsidRPr="00D45A2C" w:rsidTr="006E35B4">
        <w:trPr>
          <w:cantSplit/>
        </w:trPr>
        <w:tc>
          <w:tcPr>
            <w:tcW w:w="567" w:type="dxa"/>
            <w:vMerge/>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1702" w:type="dxa"/>
            <w:vMerge/>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2977" w:type="dxa"/>
            <w:vMerge/>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1139"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Наименование </w:t>
            </w:r>
          </w:p>
        </w:tc>
        <w:tc>
          <w:tcPr>
            <w:tcW w:w="709"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Код </w:t>
            </w:r>
          </w:p>
        </w:tc>
        <w:tc>
          <w:tcPr>
            <w:tcW w:w="1559" w:type="dxa"/>
            <w:vMerge/>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napToGrid w:val="0"/>
              <w:spacing w:line="240" w:lineRule="auto"/>
              <w:jc w:val="center"/>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D45A2C"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D45A2C" w:rsidTr="006E35B4">
        <w:trPr>
          <w:trHeight w:val="117"/>
        </w:trPr>
        <w:tc>
          <w:tcPr>
            <w:tcW w:w="567"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1 </w:t>
            </w:r>
          </w:p>
        </w:tc>
        <w:tc>
          <w:tcPr>
            <w:tcW w:w="1702"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2 </w:t>
            </w:r>
          </w:p>
        </w:tc>
        <w:tc>
          <w:tcPr>
            <w:tcW w:w="2977"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3 </w:t>
            </w:r>
          </w:p>
        </w:tc>
        <w:tc>
          <w:tcPr>
            <w:tcW w:w="1139"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5 </w:t>
            </w:r>
          </w:p>
        </w:tc>
        <w:tc>
          <w:tcPr>
            <w:tcW w:w="1559" w:type="dxa"/>
            <w:tcBorders>
              <w:top w:val="single" w:sz="4" w:space="0" w:color="000000"/>
              <w:left w:val="single" w:sz="4" w:space="0" w:color="000000"/>
              <w:bottom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6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D45A2C" w:rsidRDefault="00CB34F6" w:rsidP="007500FC">
            <w:pPr>
              <w:autoSpaceDE w:val="0"/>
              <w:spacing w:after="0" w:line="240" w:lineRule="auto"/>
              <w:jc w:val="center"/>
              <w:rPr>
                <w:rFonts w:ascii="Times New Roman" w:hAnsi="Times New Roman" w:cs="Times New Roman"/>
                <w:sz w:val="24"/>
                <w:szCs w:val="24"/>
              </w:rPr>
            </w:pPr>
            <w:r w:rsidRPr="00D45A2C">
              <w:rPr>
                <w:rFonts w:ascii="Times New Roman" w:eastAsia="Calibri" w:hAnsi="Times New Roman" w:cs="Times New Roman"/>
                <w:sz w:val="24"/>
                <w:szCs w:val="24"/>
              </w:rPr>
              <w:t xml:space="preserve">7 </w:t>
            </w:r>
          </w:p>
        </w:tc>
      </w:tr>
      <w:tr w:rsidR="007777C2" w:rsidRPr="00D45A2C" w:rsidTr="00725FF4">
        <w:trPr>
          <w:trHeight w:val="625"/>
        </w:trPr>
        <w:tc>
          <w:tcPr>
            <w:tcW w:w="567"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1</w:t>
            </w:r>
          </w:p>
        </w:tc>
        <w:tc>
          <w:tcPr>
            <w:tcW w:w="1702" w:type="dxa"/>
            <w:vMerge w:val="restart"/>
            <w:tcBorders>
              <w:top w:val="single" w:sz="4" w:space="0" w:color="000000"/>
              <w:left w:val="single" w:sz="4" w:space="0" w:color="000000"/>
            </w:tcBorders>
            <w:shd w:val="clear" w:color="auto" w:fill="auto"/>
          </w:tcPr>
          <w:p w:rsidR="007777C2" w:rsidRPr="00D45A2C" w:rsidRDefault="007777C2" w:rsidP="007500FC">
            <w:pPr>
              <w:autoSpaceDE w:val="0"/>
              <w:snapToGrid w:val="0"/>
              <w:spacing w:after="0" w:line="240" w:lineRule="auto"/>
              <w:rPr>
                <w:rFonts w:ascii="Times New Roman" w:eastAsia="Calibri" w:hAnsi="Times New Roman" w:cs="Times New Roman"/>
                <w:sz w:val="24"/>
                <w:szCs w:val="24"/>
              </w:rPr>
            </w:pPr>
            <w:r w:rsidRPr="00D45A2C">
              <w:rPr>
                <w:rFonts w:ascii="Times New Roman" w:eastAsia="Calibri" w:hAnsi="Times New Roman" w:cs="Times New Roman"/>
                <w:sz w:val="24"/>
                <w:szCs w:val="24"/>
              </w:rPr>
              <w:t>Количество участников</w:t>
            </w:r>
          </w:p>
        </w:tc>
        <w:tc>
          <w:tcPr>
            <w:tcW w:w="2977"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pStyle w:val="1"/>
              <w:spacing w:after="0" w:line="240" w:lineRule="auto"/>
              <w:ind w:left="0"/>
              <w:jc w:val="both"/>
              <w:rPr>
                <w:rFonts w:ascii="Times New Roman" w:hAnsi="Times New Roman"/>
                <w:sz w:val="24"/>
                <w:szCs w:val="24"/>
              </w:rPr>
            </w:pPr>
            <w:r w:rsidRPr="00D45A2C">
              <w:rPr>
                <w:rFonts w:ascii="Times New Roman" w:hAnsi="Times New Roman"/>
                <w:sz w:val="24"/>
                <w:szCs w:val="24"/>
              </w:rPr>
              <w:t>Конкурс агитбригад по здоровому образу жизни</w:t>
            </w:r>
          </w:p>
        </w:tc>
        <w:tc>
          <w:tcPr>
            <w:tcW w:w="113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rPr>
                <w:rFonts w:ascii="Times New Roman" w:eastAsia="Calibri" w:hAnsi="Times New Roman" w:cs="Times New Roman"/>
                <w:sz w:val="24"/>
                <w:szCs w:val="24"/>
              </w:rPr>
            </w:pPr>
            <w:r w:rsidRPr="00D45A2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50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777C2" w:rsidRPr="00D45A2C" w:rsidRDefault="007777C2" w:rsidP="00725FF4">
            <w:pPr>
              <w:spacing w:after="0"/>
              <w:rPr>
                <w:rFonts w:ascii="Times New Roman" w:hAnsi="Times New Roman" w:cs="Times New Roman"/>
                <w:sz w:val="24"/>
                <w:szCs w:val="24"/>
              </w:rPr>
            </w:pPr>
            <w:r w:rsidRPr="00D45A2C">
              <w:rPr>
                <w:rFonts w:ascii="Times New Roman" w:hAnsi="Times New Roman" w:cs="Times New Roman"/>
                <w:sz w:val="24"/>
                <w:szCs w:val="24"/>
              </w:rPr>
              <w:t>Апрель - май 2018</w:t>
            </w:r>
          </w:p>
        </w:tc>
      </w:tr>
      <w:tr w:rsidR="007777C2" w:rsidRPr="00D45A2C"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2</w:t>
            </w:r>
          </w:p>
        </w:tc>
        <w:tc>
          <w:tcPr>
            <w:tcW w:w="1702" w:type="dxa"/>
            <w:vMerge/>
            <w:tcBorders>
              <w:left w:val="single" w:sz="4" w:space="0" w:color="000000"/>
            </w:tcBorders>
            <w:shd w:val="clear" w:color="auto" w:fill="auto"/>
          </w:tcPr>
          <w:p w:rsidR="007777C2" w:rsidRPr="00D45A2C" w:rsidRDefault="007777C2"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pStyle w:val="1"/>
              <w:spacing w:after="0" w:line="240" w:lineRule="auto"/>
              <w:ind w:left="0"/>
              <w:jc w:val="both"/>
              <w:rPr>
                <w:rFonts w:ascii="Times New Roman" w:hAnsi="Times New Roman"/>
                <w:sz w:val="24"/>
                <w:szCs w:val="24"/>
              </w:rPr>
            </w:pPr>
            <w:r w:rsidRPr="00D45A2C">
              <w:rPr>
                <w:rFonts w:ascii="Times New Roman" w:hAnsi="Times New Roman"/>
                <w:sz w:val="24"/>
                <w:szCs w:val="24"/>
              </w:rPr>
              <w:t>Конкурс рисунков «Молодежь против наркотиков»</w:t>
            </w:r>
          </w:p>
        </w:tc>
        <w:tc>
          <w:tcPr>
            <w:tcW w:w="113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rPr>
                <w:rFonts w:ascii="Times New Roman" w:eastAsia="Calibri" w:hAnsi="Times New Roman" w:cs="Times New Roman"/>
                <w:sz w:val="24"/>
                <w:szCs w:val="24"/>
              </w:rPr>
            </w:pPr>
            <w:r w:rsidRPr="00D45A2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50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777C2" w:rsidRPr="00D45A2C" w:rsidRDefault="007777C2" w:rsidP="001E7480">
            <w:pPr>
              <w:rPr>
                <w:rFonts w:ascii="Times New Roman" w:hAnsi="Times New Roman" w:cs="Times New Roman"/>
                <w:sz w:val="24"/>
                <w:szCs w:val="24"/>
              </w:rPr>
            </w:pPr>
            <w:r w:rsidRPr="00D45A2C">
              <w:rPr>
                <w:rFonts w:ascii="Times New Roman" w:hAnsi="Times New Roman" w:cs="Times New Roman"/>
                <w:sz w:val="24"/>
                <w:szCs w:val="24"/>
              </w:rPr>
              <w:t>Июнь 2018 года</w:t>
            </w:r>
          </w:p>
        </w:tc>
      </w:tr>
      <w:tr w:rsidR="00D45A2C" w:rsidRPr="00D45A2C" w:rsidTr="00D45A2C">
        <w:trPr>
          <w:trHeight w:val="696"/>
        </w:trPr>
        <w:tc>
          <w:tcPr>
            <w:tcW w:w="567" w:type="dxa"/>
            <w:tcBorders>
              <w:top w:val="single" w:sz="4" w:space="0" w:color="000000"/>
              <w:left w:val="single" w:sz="4" w:space="0" w:color="000000"/>
              <w:bottom w:val="single" w:sz="4" w:space="0" w:color="000000"/>
            </w:tcBorders>
            <w:shd w:val="clear" w:color="auto" w:fill="auto"/>
          </w:tcPr>
          <w:p w:rsidR="00D45A2C" w:rsidRPr="00D45A2C" w:rsidRDefault="00D45A2C" w:rsidP="007500FC">
            <w:pPr>
              <w:autoSpaceDE w:val="0"/>
              <w:snapToGrid w:val="0"/>
              <w:spacing w:after="0" w:line="240" w:lineRule="auto"/>
              <w:jc w:val="center"/>
              <w:rPr>
                <w:rFonts w:ascii="Times New Roman" w:eastAsia="Calibri" w:hAnsi="Times New Roman" w:cs="Times New Roman"/>
                <w:sz w:val="24"/>
                <w:szCs w:val="24"/>
              </w:rPr>
            </w:pPr>
          </w:p>
        </w:tc>
        <w:tc>
          <w:tcPr>
            <w:tcW w:w="1702" w:type="dxa"/>
            <w:vMerge/>
            <w:tcBorders>
              <w:left w:val="single" w:sz="4" w:space="0" w:color="000000"/>
            </w:tcBorders>
            <w:shd w:val="clear" w:color="auto" w:fill="auto"/>
          </w:tcPr>
          <w:p w:rsidR="00D45A2C" w:rsidRPr="00D45A2C" w:rsidRDefault="00D45A2C"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D45A2C" w:rsidRPr="00D45A2C" w:rsidRDefault="00D45A2C" w:rsidP="001E7480">
            <w:pPr>
              <w:pStyle w:val="1"/>
              <w:spacing w:after="0" w:line="240" w:lineRule="auto"/>
              <w:ind w:left="0"/>
              <w:jc w:val="both"/>
              <w:rPr>
                <w:rFonts w:ascii="Times New Roman" w:hAnsi="Times New Roman"/>
                <w:sz w:val="24"/>
                <w:szCs w:val="24"/>
              </w:rPr>
            </w:pPr>
            <w:r w:rsidRPr="00D45A2C">
              <w:rPr>
                <w:rFonts w:ascii="Times New Roman" w:hAnsi="Times New Roman"/>
                <w:sz w:val="24"/>
                <w:szCs w:val="24"/>
              </w:rPr>
              <w:t>День солидарности в борьбе с терроризмом</w:t>
            </w:r>
          </w:p>
        </w:tc>
        <w:tc>
          <w:tcPr>
            <w:tcW w:w="1139" w:type="dxa"/>
            <w:tcBorders>
              <w:top w:val="single" w:sz="4" w:space="0" w:color="000000"/>
              <w:left w:val="single" w:sz="4" w:space="0" w:color="000000"/>
              <w:bottom w:val="single" w:sz="4" w:space="0" w:color="000000"/>
            </w:tcBorders>
            <w:shd w:val="clear" w:color="auto" w:fill="auto"/>
          </w:tcPr>
          <w:p w:rsidR="00D45A2C" w:rsidRPr="00D45A2C" w:rsidRDefault="00D45A2C" w:rsidP="00DC4A5C">
            <w:pPr>
              <w:rPr>
                <w:rFonts w:ascii="Times New Roman" w:hAnsi="Times New Roman" w:cs="Times New Roman"/>
                <w:sz w:val="24"/>
                <w:szCs w:val="24"/>
              </w:rPr>
            </w:pPr>
            <w:r w:rsidRPr="00D45A2C">
              <w:rPr>
                <w:rFonts w:ascii="Times New Roman"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D45A2C" w:rsidRPr="00D45A2C" w:rsidRDefault="00D45A2C" w:rsidP="00DC4A5C">
            <w:pPr>
              <w:rPr>
                <w:rFonts w:ascii="Times New Roman" w:hAnsi="Times New Roman" w:cs="Times New Roman"/>
                <w:sz w:val="24"/>
                <w:szCs w:val="24"/>
              </w:rPr>
            </w:pPr>
            <w:r w:rsidRPr="00D45A2C">
              <w:rPr>
                <w:rFonts w:ascii="Times New Roman"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D45A2C" w:rsidRPr="00D45A2C" w:rsidRDefault="00D45A2C"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A2C" w:rsidRPr="00D45A2C" w:rsidRDefault="00D45A2C" w:rsidP="00725FF4">
            <w:pPr>
              <w:spacing w:after="0"/>
              <w:rPr>
                <w:rFonts w:ascii="Times New Roman" w:hAnsi="Times New Roman" w:cs="Times New Roman"/>
                <w:sz w:val="24"/>
                <w:szCs w:val="24"/>
              </w:rPr>
            </w:pPr>
            <w:r w:rsidRPr="00D45A2C">
              <w:rPr>
                <w:rFonts w:ascii="Times New Roman" w:hAnsi="Times New Roman" w:cs="Times New Roman"/>
                <w:sz w:val="24"/>
                <w:szCs w:val="24"/>
              </w:rPr>
              <w:t>Сентябрь 2018 года</w:t>
            </w:r>
          </w:p>
        </w:tc>
      </w:tr>
      <w:tr w:rsidR="008B0F69" w:rsidRPr="00D45A2C"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8B0F69"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3</w:t>
            </w:r>
          </w:p>
        </w:tc>
        <w:tc>
          <w:tcPr>
            <w:tcW w:w="1702" w:type="dxa"/>
            <w:vMerge/>
            <w:tcBorders>
              <w:left w:val="single" w:sz="4" w:space="0" w:color="000000"/>
            </w:tcBorders>
            <w:shd w:val="clear" w:color="auto" w:fill="auto"/>
          </w:tcPr>
          <w:p w:rsidR="008B0F69" w:rsidRPr="00D45A2C" w:rsidRDefault="008B0F69"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8B0F69" w:rsidRPr="00D45A2C" w:rsidRDefault="008B0F69" w:rsidP="00725FF4">
            <w:pPr>
              <w:spacing w:after="0"/>
              <w:rPr>
                <w:rFonts w:ascii="Times New Roman" w:hAnsi="Times New Roman" w:cs="Times New Roman"/>
                <w:sz w:val="24"/>
                <w:szCs w:val="24"/>
              </w:rPr>
            </w:pPr>
            <w:r w:rsidRPr="00D45A2C">
              <w:rPr>
                <w:rFonts w:ascii="Times New Roman" w:hAnsi="Times New Roman" w:cs="Times New Roman"/>
                <w:sz w:val="24"/>
                <w:szCs w:val="24"/>
              </w:rPr>
              <w:t>Квест- игра «Коридор независимости»</w:t>
            </w:r>
          </w:p>
        </w:tc>
        <w:tc>
          <w:tcPr>
            <w:tcW w:w="113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autoSpaceDE w:val="0"/>
              <w:snapToGrid w:val="0"/>
              <w:jc w:val="center"/>
              <w:rPr>
                <w:rFonts w:ascii="Times New Roman" w:eastAsia="Calibri" w:hAnsi="Times New Roman" w:cs="Times New Roman"/>
                <w:sz w:val="24"/>
                <w:szCs w:val="24"/>
              </w:rPr>
            </w:pPr>
            <w:r w:rsidRPr="00D45A2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autoSpaceDE w:val="0"/>
              <w:snapToGrid w:val="0"/>
              <w:jc w:val="center"/>
              <w:rPr>
                <w:rFonts w:ascii="Times New Roman" w:eastAsia="Calibri" w:hAnsi="Times New Roman" w:cs="Times New Roman"/>
                <w:sz w:val="24"/>
                <w:szCs w:val="24"/>
              </w:rPr>
            </w:pPr>
            <w:r w:rsidRPr="00D45A2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8B0F69" w:rsidRPr="00D45A2C" w:rsidRDefault="00D45A2C"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B0F69" w:rsidRPr="00D45A2C" w:rsidRDefault="008B0F69" w:rsidP="008B0F69">
            <w:pPr>
              <w:rPr>
                <w:rFonts w:ascii="Times New Roman" w:hAnsi="Times New Roman" w:cs="Times New Roman"/>
                <w:sz w:val="24"/>
                <w:szCs w:val="24"/>
              </w:rPr>
            </w:pPr>
            <w:r w:rsidRPr="00D45A2C">
              <w:rPr>
                <w:rFonts w:ascii="Times New Roman" w:hAnsi="Times New Roman" w:cs="Times New Roman"/>
                <w:sz w:val="24"/>
                <w:szCs w:val="24"/>
              </w:rPr>
              <w:t>Март 2018 года</w:t>
            </w:r>
          </w:p>
        </w:tc>
      </w:tr>
      <w:tr w:rsidR="008B0F69" w:rsidRPr="00D45A2C"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8B0F69"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4</w:t>
            </w:r>
          </w:p>
        </w:tc>
        <w:tc>
          <w:tcPr>
            <w:tcW w:w="1702" w:type="dxa"/>
            <w:tcBorders>
              <w:left w:val="single" w:sz="4" w:space="0" w:color="000000"/>
            </w:tcBorders>
            <w:shd w:val="clear" w:color="auto" w:fill="auto"/>
          </w:tcPr>
          <w:p w:rsidR="008B0F69" w:rsidRPr="00D45A2C" w:rsidRDefault="008B0F69"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8B0F69" w:rsidRPr="00D45A2C" w:rsidRDefault="008B0F69" w:rsidP="00725FF4">
            <w:pPr>
              <w:spacing w:after="0"/>
              <w:rPr>
                <w:rFonts w:ascii="Times New Roman" w:hAnsi="Times New Roman" w:cs="Times New Roman"/>
                <w:sz w:val="24"/>
                <w:szCs w:val="24"/>
              </w:rPr>
            </w:pPr>
            <w:r w:rsidRPr="00D45A2C">
              <w:rPr>
                <w:rFonts w:ascii="Times New Roman" w:hAnsi="Times New Roman" w:cs="Times New Roman"/>
                <w:sz w:val="24"/>
                <w:szCs w:val="24"/>
              </w:rPr>
              <w:t>Районный конкурс видеороликов «Твердое «Нет» - спасет!»</w:t>
            </w:r>
          </w:p>
        </w:tc>
        <w:tc>
          <w:tcPr>
            <w:tcW w:w="113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8B0F69" w:rsidRPr="00D45A2C" w:rsidRDefault="00D45A2C"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B0F69" w:rsidRPr="00D45A2C" w:rsidRDefault="008B0F69" w:rsidP="008B0F69">
            <w:pPr>
              <w:rPr>
                <w:rFonts w:ascii="Times New Roman" w:hAnsi="Times New Roman" w:cs="Times New Roman"/>
                <w:sz w:val="24"/>
                <w:szCs w:val="24"/>
              </w:rPr>
            </w:pPr>
            <w:r w:rsidRPr="00D45A2C">
              <w:rPr>
                <w:rFonts w:ascii="Times New Roman" w:hAnsi="Times New Roman" w:cs="Times New Roman"/>
                <w:sz w:val="24"/>
                <w:szCs w:val="24"/>
              </w:rPr>
              <w:t xml:space="preserve"> Март 2018 года</w:t>
            </w:r>
          </w:p>
        </w:tc>
      </w:tr>
      <w:tr w:rsidR="008B0F69" w:rsidRPr="00D45A2C"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8B0F69"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5</w:t>
            </w:r>
          </w:p>
        </w:tc>
        <w:tc>
          <w:tcPr>
            <w:tcW w:w="1702" w:type="dxa"/>
            <w:tcBorders>
              <w:left w:val="single" w:sz="4" w:space="0" w:color="000000"/>
            </w:tcBorders>
            <w:shd w:val="clear" w:color="auto" w:fill="auto"/>
          </w:tcPr>
          <w:p w:rsidR="008B0F69" w:rsidRPr="00D45A2C" w:rsidRDefault="008B0F69"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8B0F69" w:rsidRPr="00D45A2C" w:rsidRDefault="008B0F69" w:rsidP="00725FF4">
            <w:pPr>
              <w:spacing w:after="0"/>
              <w:rPr>
                <w:rFonts w:ascii="Times New Roman" w:hAnsi="Times New Roman" w:cs="Times New Roman"/>
                <w:sz w:val="24"/>
                <w:szCs w:val="24"/>
              </w:rPr>
            </w:pPr>
            <w:r w:rsidRPr="00D45A2C">
              <w:rPr>
                <w:rFonts w:ascii="Times New Roman" w:hAnsi="Times New Roman" w:cs="Times New Roman"/>
                <w:sz w:val="24"/>
                <w:szCs w:val="24"/>
              </w:rPr>
              <w:t>Районный  видеоконкурс</w:t>
            </w:r>
            <w:r w:rsidR="00DC4A5C">
              <w:rPr>
                <w:rFonts w:ascii="Times New Roman" w:hAnsi="Times New Roman" w:cs="Times New Roman"/>
                <w:sz w:val="24"/>
                <w:szCs w:val="24"/>
              </w:rPr>
              <w:t xml:space="preserve"> </w:t>
            </w:r>
            <w:r w:rsidRPr="00D45A2C">
              <w:rPr>
                <w:rFonts w:ascii="Times New Roman" w:hAnsi="Times New Roman" w:cs="Times New Roman"/>
                <w:sz w:val="24"/>
                <w:szCs w:val="24"/>
              </w:rPr>
              <w:t>флешмобов «Мы за здоровый образ жизни!»</w:t>
            </w:r>
          </w:p>
        </w:tc>
        <w:tc>
          <w:tcPr>
            <w:tcW w:w="113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8B0F69" w:rsidRPr="00D45A2C" w:rsidRDefault="00D45A2C"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150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B0F69" w:rsidRPr="00D45A2C" w:rsidRDefault="008B0F69" w:rsidP="008B0F69">
            <w:pPr>
              <w:rPr>
                <w:rFonts w:ascii="Times New Roman" w:hAnsi="Times New Roman" w:cs="Times New Roman"/>
                <w:sz w:val="24"/>
                <w:szCs w:val="24"/>
              </w:rPr>
            </w:pPr>
            <w:r w:rsidRPr="00D45A2C">
              <w:rPr>
                <w:rFonts w:ascii="Times New Roman" w:hAnsi="Times New Roman" w:cs="Times New Roman"/>
                <w:sz w:val="24"/>
                <w:szCs w:val="24"/>
              </w:rPr>
              <w:t>Март 2018 года</w:t>
            </w:r>
          </w:p>
        </w:tc>
      </w:tr>
      <w:tr w:rsidR="008B0F69" w:rsidRPr="00D45A2C"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8B0F69"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6</w:t>
            </w:r>
          </w:p>
        </w:tc>
        <w:tc>
          <w:tcPr>
            <w:tcW w:w="1702" w:type="dxa"/>
            <w:tcBorders>
              <w:left w:val="single" w:sz="4" w:space="0" w:color="000000"/>
            </w:tcBorders>
            <w:shd w:val="clear" w:color="auto" w:fill="auto"/>
          </w:tcPr>
          <w:p w:rsidR="008B0F69" w:rsidRPr="00D45A2C" w:rsidRDefault="008B0F69"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8B0F69" w:rsidRPr="00D45A2C" w:rsidRDefault="008B0F69" w:rsidP="00725FF4">
            <w:pPr>
              <w:spacing w:after="0"/>
              <w:rPr>
                <w:rFonts w:ascii="Times New Roman" w:hAnsi="Times New Roman" w:cs="Times New Roman"/>
                <w:sz w:val="24"/>
                <w:szCs w:val="24"/>
              </w:rPr>
            </w:pPr>
            <w:r w:rsidRPr="00D45A2C">
              <w:rPr>
                <w:rFonts w:ascii="Times New Roman" w:hAnsi="Times New Roman" w:cs="Times New Roman"/>
                <w:sz w:val="24"/>
                <w:szCs w:val="24"/>
              </w:rPr>
              <w:t>Районный конкурс агитбригад «Мы выбираем здоровье!»</w:t>
            </w:r>
          </w:p>
        </w:tc>
        <w:tc>
          <w:tcPr>
            <w:tcW w:w="113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8B0F69" w:rsidRPr="00D45A2C" w:rsidRDefault="008B0F69" w:rsidP="008B0F69">
            <w:pPr>
              <w:jc w:val="center"/>
              <w:rPr>
                <w:rFonts w:ascii="Times New Roman" w:hAnsi="Times New Roman" w:cs="Times New Roman"/>
                <w:sz w:val="24"/>
                <w:szCs w:val="24"/>
              </w:rPr>
            </w:pPr>
            <w:r w:rsidRPr="00D45A2C">
              <w:rPr>
                <w:rFonts w:ascii="Times New Roman"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8B0F69" w:rsidRPr="00D45A2C" w:rsidRDefault="00D45A2C"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B0F69" w:rsidRPr="00D45A2C" w:rsidRDefault="008B0F69" w:rsidP="008B0F69">
            <w:pPr>
              <w:rPr>
                <w:rFonts w:ascii="Times New Roman" w:hAnsi="Times New Roman" w:cs="Times New Roman"/>
                <w:sz w:val="24"/>
                <w:szCs w:val="24"/>
              </w:rPr>
            </w:pPr>
            <w:r w:rsidRPr="00D45A2C">
              <w:rPr>
                <w:rFonts w:ascii="Times New Roman" w:hAnsi="Times New Roman" w:cs="Times New Roman"/>
                <w:sz w:val="24"/>
                <w:szCs w:val="24"/>
              </w:rPr>
              <w:t>Апрель 2018 года</w:t>
            </w:r>
          </w:p>
        </w:tc>
      </w:tr>
      <w:tr w:rsidR="007777C2" w:rsidRPr="00D45A2C" w:rsidTr="007777C2">
        <w:trPr>
          <w:trHeight w:val="57"/>
        </w:trPr>
        <w:tc>
          <w:tcPr>
            <w:tcW w:w="567" w:type="dxa"/>
            <w:tcBorders>
              <w:top w:val="single" w:sz="4" w:space="0" w:color="000000"/>
              <w:left w:val="single" w:sz="4" w:space="0" w:color="000000"/>
              <w:bottom w:val="single" w:sz="4" w:space="0" w:color="000000"/>
            </w:tcBorders>
            <w:shd w:val="clear" w:color="auto" w:fill="auto"/>
          </w:tcPr>
          <w:p w:rsidR="007777C2"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7</w:t>
            </w:r>
          </w:p>
        </w:tc>
        <w:tc>
          <w:tcPr>
            <w:tcW w:w="1702" w:type="dxa"/>
            <w:tcBorders>
              <w:left w:val="single" w:sz="4" w:space="0" w:color="000000"/>
            </w:tcBorders>
            <w:shd w:val="clear" w:color="auto" w:fill="auto"/>
          </w:tcPr>
          <w:p w:rsidR="007777C2" w:rsidRPr="00D45A2C" w:rsidRDefault="007777C2"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pStyle w:val="1"/>
              <w:spacing w:after="0" w:line="240" w:lineRule="auto"/>
              <w:ind w:left="0"/>
              <w:jc w:val="both"/>
              <w:rPr>
                <w:rFonts w:ascii="Times New Roman" w:hAnsi="Times New Roman"/>
                <w:sz w:val="24"/>
                <w:szCs w:val="24"/>
              </w:rPr>
            </w:pPr>
            <w:r w:rsidRPr="00D45A2C">
              <w:rPr>
                <w:rFonts w:ascii="Times New Roman" w:hAnsi="Times New Roman"/>
                <w:sz w:val="24"/>
                <w:szCs w:val="24"/>
              </w:rPr>
              <w:t>Изготовление раздаточной продукции по профилактике негативных явлений</w:t>
            </w:r>
          </w:p>
        </w:tc>
        <w:tc>
          <w:tcPr>
            <w:tcW w:w="113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rPr>
                <w:rFonts w:ascii="Times New Roman" w:eastAsia="Calibri" w:hAnsi="Times New Roman" w:cs="Times New Roman"/>
                <w:sz w:val="24"/>
                <w:szCs w:val="24"/>
              </w:rPr>
            </w:pPr>
            <w:r w:rsidRPr="00D45A2C">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7777C2" w:rsidRPr="00D45A2C" w:rsidRDefault="007777C2" w:rsidP="007500FC">
            <w:pPr>
              <w:autoSpaceDE w:val="0"/>
              <w:snapToGrid w:val="0"/>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2000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777C2" w:rsidRPr="00D45A2C" w:rsidRDefault="007777C2" w:rsidP="001E7480">
            <w:pPr>
              <w:rPr>
                <w:rFonts w:ascii="Times New Roman" w:hAnsi="Times New Roman" w:cs="Times New Roman"/>
                <w:sz w:val="24"/>
                <w:szCs w:val="24"/>
              </w:rPr>
            </w:pPr>
            <w:r w:rsidRPr="00D45A2C">
              <w:rPr>
                <w:rFonts w:ascii="Times New Roman" w:hAnsi="Times New Roman" w:cs="Times New Roman"/>
                <w:sz w:val="24"/>
                <w:szCs w:val="24"/>
              </w:rPr>
              <w:t>Март - декабрь 2018 года</w:t>
            </w:r>
          </w:p>
        </w:tc>
      </w:tr>
      <w:tr w:rsidR="007777C2" w:rsidRPr="00D45A2C" w:rsidTr="00725FF4">
        <w:trPr>
          <w:trHeight w:val="57"/>
        </w:trPr>
        <w:tc>
          <w:tcPr>
            <w:tcW w:w="567" w:type="dxa"/>
            <w:tcBorders>
              <w:top w:val="single" w:sz="4" w:space="0" w:color="000000"/>
              <w:left w:val="single" w:sz="4" w:space="0" w:color="000000"/>
              <w:bottom w:val="single" w:sz="4" w:space="0" w:color="000000"/>
            </w:tcBorders>
            <w:shd w:val="clear" w:color="auto" w:fill="auto"/>
          </w:tcPr>
          <w:p w:rsidR="007777C2" w:rsidRPr="00D45A2C" w:rsidRDefault="008B0F69" w:rsidP="007500FC">
            <w:pPr>
              <w:autoSpaceDE w:val="0"/>
              <w:snapToGrid w:val="0"/>
              <w:spacing w:after="0" w:line="240" w:lineRule="auto"/>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8</w:t>
            </w:r>
          </w:p>
        </w:tc>
        <w:tc>
          <w:tcPr>
            <w:tcW w:w="1702" w:type="dxa"/>
            <w:tcBorders>
              <w:left w:val="single" w:sz="4" w:space="0" w:color="000000"/>
              <w:bottom w:val="single" w:sz="4" w:space="0" w:color="auto"/>
            </w:tcBorders>
            <w:shd w:val="clear" w:color="auto" w:fill="auto"/>
          </w:tcPr>
          <w:p w:rsidR="007777C2" w:rsidRPr="00D45A2C" w:rsidRDefault="007777C2"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pStyle w:val="1"/>
              <w:spacing w:after="0" w:line="240" w:lineRule="auto"/>
              <w:ind w:left="0"/>
              <w:jc w:val="both"/>
              <w:rPr>
                <w:rFonts w:ascii="Times New Roman" w:hAnsi="Times New Roman"/>
                <w:sz w:val="24"/>
                <w:szCs w:val="24"/>
                <w:shd w:val="clear" w:color="auto" w:fill="FFFFFF"/>
              </w:rPr>
            </w:pPr>
            <w:r w:rsidRPr="00D45A2C">
              <w:rPr>
                <w:rStyle w:val="ucoz-forum-post"/>
                <w:rFonts w:ascii="Times New Roman" w:hAnsi="Times New Roman"/>
                <w:bCs/>
                <w:sz w:val="24"/>
                <w:szCs w:val="24"/>
                <w:shd w:val="clear" w:color="auto" w:fill="FAFAFA"/>
              </w:rPr>
              <w:t>Другие мероприятия по дополнительному соглашению с Управлением образования Грязовецкого муниципального района</w:t>
            </w:r>
          </w:p>
        </w:tc>
        <w:tc>
          <w:tcPr>
            <w:tcW w:w="1139"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autoSpaceDE w:val="0"/>
              <w:snapToGrid w:val="0"/>
              <w:jc w:val="center"/>
              <w:rPr>
                <w:rFonts w:ascii="Times New Roman" w:eastAsia="Calibri" w:hAnsi="Times New Roman" w:cs="Times New Roman"/>
                <w:sz w:val="24"/>
                <w:szCs w:val="24"/>
              </w:rPr>
            </w:pPr>
            <w:r w:rsidRPr="00D45A2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autoSpaceDE w:val="0"/>
              <w:snapToGrid w:val="0"/>
              <w:rPr>
                <w:rFonts w:ascii="Times New Roman" w:eastAsia="Calibri" w:hAnsi="Times New Roman" w:cs="Times New Roman"/>
                <w:sz w:val="24"/>
                <w:szCs w:val="24"/>
              </w:rPr>
            </w:pPr>
            <w:r w:rsidRPr="00D45A2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7777C2" w:rsidRPr="00D45A2C" w:rsidRDefault="007777C2" w:rsidP="001E7480">
            <w:pPr>
              <w:autoSpaceDE w:val="0"/>
              <w:snapToGrid w:val="0"/>
              <w:jc w:val="center"/>
              <w:rPr>
                <w:rFonts w:ascii="Times New Roman" w:eastAsia="Calibri" w:hAnsi="Times New Roman" w:cs="Times New Roman"/>
                <w:sz w:val="24"/>
                <w:szCs w:val="24"/>
              </w:rPr>
            </w:pPr>
            <w:r w:rsidRPr="00D45A2C">
              <w:rPr>
                <w:rFonts w:ascii="Times New Roman" w:eastAsia="Calibri" w:hAnsi="Times New Roman" w:cs="Times New Roman"/>
                <w:sz w:val="24"/>
                <w:szCs w:val="24"/>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777C2" w:rsidRPr="00D45A2C" w:rsidRDefault="00DC4A5C" w:rsidP="00DC4A5C">
            <w:pPr>
              <w:rPr>
                <w:rFonts w:ascii="Times New Roman" w:hAnsi="Times New Roman" w:cs="Times New Roman"/>
                <w:sz w:val="24"/>
                <w:szCs w:val="24"/>
              </w:rPr>
            </w:pPr>
            <w:r>
              <w:rPr>
                <w:rFonts w:ascii="Times New Roman" w:hAnsi="Times New Roman" w:cs="Times New Roman"/>
                <w:sz w:val="24"/>
                <w:szCs w:val="24"/>
              </w:rPr>
              <w:t>Март</w:t>
            </w:r>
            <w:r w:rsidR="007777C2" w:rsidRPr="00D45A2C">
              <w:rPr>
                <w:rFonts w:ascii="Times New Roman" w:hAnsi="Times New Roman" w:cs="Times New Roman"/>
                <w:sz w:val="24"/>
                <w:szCs w:val="24"/>
              </w:rPr>
              <w:t xml:space="preserve"> – декабрь 2018 года</w:t>
            </w:r>
          </w:p>
        </w:tc>
      </w:tr>
    </w:tbl>
    <w:p w:rsidR="006C47DF" w:rsidRDefault="006C47DF" w:rsidP="00D45A2C">
      <w:pPr>
        <w:autoSpaceDE w:val="0"/>
        <w:rPr>
          <w:rFonts w:ascii="Times New Roman" w:hAnsi="Times New Roman" w:cs="Times New Roman"/>
        </w:rPr>
      </w:pPr>
    </w:p>
    <w:p w:rsidR="00725FF4" w:rsidRDefault="00725FF4" w:rsidP="00D45A2C">
      <w:pPr>
        <w:autoSpaceDE w:val="0"/>
        <w:rPr>
          <w:rFonts w:ascii="Times New Roman" w:hAnsi="Times New Roman" w:cs="Times New Roman"/>
        </w:rPr>
      </w:pPr>
    </w:p>
    <w:p w:rsidR="00725FF4" w:rsidRDefault="00725FF4" w:rsidP="00D45A2C">
      <w:pPr>
        <w:autoSpaceDE w:val="0"/>
        <w:rPr>
          <w:rFonts w:ascii="Times New Roman" w:hAnsi="Times New Roman" w:cs="Times New Roman"/>
        </w:rPr>
      </w:pPr>
    </w:p>
    <w:p w:rsidR="00D45A2C" w:rsidRPr="00D45A2C" w:rsidRDefault="00D45A2C" w:rsidP="00D45A2C">
      <w:pPr>
        <w:autoSpaceDE w:val="0"/>
        <w:rPr>
          <w:rFonts w:ascii="Times New Roman" w:hAnsi="Times New Roman" w:cs="Times New Roman"/>
        </w:rPr>
      </w:pPr>
      <w:bookmarkStart w:id="0" w:name="_GoBack"/>
      <w:bookmarkEnd w:id="0"/>
    </w:p>
    <w:p w:rsidR="00CB34F6" w:rsidRPr="00912140" w:rsidRDefault="006E35B4" w:rsidP="006E35B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CB34F6" w:rsidRPr="00560FE1">
        <w:rPr>
          <w:rFonts w:ascii="Times New Roman" w:hAnsi="Times New Roman" w:cs="Times New Roman"/>
          <w:sz w:val="28"/>
          <w:szCs w:val="28"/>
        </w:rPr>
        <w:t>риложение № 2</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spacing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ОТЧЕТ </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о достижении значений показателей результативности</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предоставления Субсидии по состоянию</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на ___________ 20__ года</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__________________________________________________________</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tbl>
      <w:tblPr>
        <w:tblW w:w="0" w:type="auto"/>
        <w:tblInd w:w="-85" w:type="dxa"/>
        <w:tblLayout w:type="fixed"/>
        <w:tblCellMar>
          <w:top w:w="57" w:type="dxa"/>
          <w:left w:w="62" w:type="dxa"/>
          <w:bottom w:w="57" w:type="dxa"/>
          <w:right w:w="62" w:type="dxa"/>
        </w:tblCellMar>
        <w:tblLook w:val="0000"/>
      </w:tblPr>
      <w:tblGrid>
        <w:gridCol w:w="596"/>
        <w:gridCol w:w="1106"/>
        <w:gridCol w:w="1417"/>
        <w:gridCol w:w="1276"/>
        <w:gridCol w:w="850"/>
        <w:gridCol w:w="993"/>
        <w:gridCol w:w="1842"/>
        <w:gridCol w:w="1276"/>
        <w:gridCol w:w="1002"/>
      </w:tblGrid>
      <w:tr w:rsidR="00CB34F6" w:rsidRPr="00A875F3" w:rsidTr="007500FC">
        <w:trPr>
          <w:cantSplit/>
        </w:trPr>
        <w:tc>
          <w:tcPr>
            <w:tcW w:w="59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hAnsi="Times New Roman" w:cs="Times New Roman"/>
                <w:sz w:val="24"/>
                <w:szCs w:val="24"/>
              </w:rPr>
              <w:t>№</w:t>
            </w:r>
          </w:p>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п/п</w:t>
            </w:r>
          </w:p>
        </w:tc>
        <w:tc>
          <w:tcPr>
            <w:tcW w:w="110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показателя </w:t>
            </w:r>
            <w:hyperlink r:id="rId16" w:history="1">
              <w:r w:rsidRPr="00A875F3">
                <w:rPr>
                  <w:rStyle w:val="ad"/>
                  <w:rFonts w:ascii="Times New Roman" w:eastAsia="Calibri" w:hAnsi="Times New Roman" w:cs="Times New Roman"/>
                  <w:sz w:val="24"/>
                  <w:szCs w:val="24"/>
                </w:rPr>
                <w:t>&lt;1&gt;</w:t>
              </w:r>
            </w:hyperlink>
          </w:p>
        </w:tc>
        <w:tc>
          <w:tcPr>
            <w:tcW w:w="1417"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проекта (мероприятия) </w:t>
            </w:r>
            <w:hyperlink r:id="rId17" w:history="1">
              <w:r w:rsidRPr="00A875F3">
                <w:rPr>
                  <w:rStyle w:val="ad"/>
                  <w:rFonts w:ascii="Times New Roman" w:eastAsia="Calibri" w:hAnsi="Times New Roman" w:cs="Times New Roman"/>
                  <w:sz w:val="24"/>
                  <w:szCs w:val="24"/>
                </w:rPr>
                <w:t>&lt;2&gt;</w:t>
              </w:r>
            </w:hyperlink>
          </w:p>
        </w:tc>
        <w:tc>
          <w:tcPr>
            <w:tcW w:w="2126" w:type="dxa"/>
            <w:gridSpan w:val="2"/>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 xml:space="preserve">Единица измерения по </w:t>
            </w:r>
            <w:hyperlink r:id="rId18" w:history="1">
              <w:r w:rsidRPr="00A875F3">
                <w:rPr>
                  <w:rStyle w:val="ad"/>
                  <w:rFonts w:ascii="Times New Roman" w:eastAsia="Calibri" w:hAnsi="Times New Roman" w:cs="Times New Roman"/>
                  <w:sz w:val="24"/>
                  <w:szCs w:val="24"/>
                </w:rPr>
                <w:t>ОКЕИ</w:t>
              </w:r>
            </w:hyperlink>
            <w:r w:rsidRPr="00A875F3">
              <w:rPr>
                <w:rFonts w:ascii="Times New Roman" w:eastAsia="Calibri" w:hAnsi="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Плановое значение показателя </w:t>
            </w:r>
            <w:hyperlink r:id="rId19" w:history="1">
              <w:r w:rsidRPr="00A875F3">
                <w:rPr>
                  <w:rStyle w:val="ad"/>
                  <w:rFonts w:ascii="Times New Roman" w:eastAsia="Calibri" w:hAnsi="Times New Roman" w:cs="Times New Roman"/>
                  <w:sz w:val="24"/>
                  <w:szCs w:val="24"/>
                </w:rPr>
                <w:t>&lt;</w:t>
              </w:r>
              <w:r>
                <w:rPr>
                  <w:rStyle w:val="ad"/>
                  <w:rFonts w:ascii="Times New Roman" w:eastAsia="Calibri" w:hAnsi="Times New Roman" w:cs="Times New Roman"/>
                  <w:sz w:val="24"/>
                  <w:szCs w:val="24"/>
                </w:rPr>
                <w:t>3</w:t>
              </w:r>
              <w:r w:rsidRPr="00A875F3">
                <w:rPr>
                  <w:rStyle w:val="ad"/>
                  <w:rFonts w:ascii="Times New Roman" w:eastAsia="Calibri" w:hAnsi="Times New Roman" w:cs="Times New Roman"/>
                  <w:sz w:val="24"/>
                  <w:szCs w:val="24"/>
                </w:rPr>
                <w:t>&gt;</w:t>
              </w:r>
            </w:hyperlink>
          </w:p>
        </w:tc>
        <w:tc>
          <w:tcPr>
            <w:tcW w:w="1842"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Достигнутое значение показателя по состоянию на отчетную дату</w:t>
            </w:r>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Процент выполнения плана</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Причина отклонения</w:t>
            </w:r>
          </w:p>
        </w:tc>
      </w:tr>
      <w:tr w:rsidR="00CB34F6" w:rsidRPr="00A875F3" w:rsidTr="007500FC">
        <w:trPr>
          <w:cantSplit/>
        </w:trPr>
        <w:tc>
          <w:tcPr>
            <w:tcW w:w="59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10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Наименование</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Код</w:t>
            </w:r>
          </w:p>
        </w:tc>
        <w:tc>
          <w:tcPr>
            <w:tcW w:w="993"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r>
      <w:tr w:rsidR="00CB34F6" w:rsidRPr="00A875F3" w:rsidTr="007500FC">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1</w:t>
            </w: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9</w:t>
            </w:r>
          </w:p>
        </w:tc>
      </w:tr>
      <w:tr w:rsidR="00CB34F6" w:rsidRPr="00A875F3" w:rsidTr="007500FC">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r>
    </w:tbl>
    <w:p w:rsidR="00CB34F6" w:rsidRPr="00560FE1" w:rsidRDefault="00CB34F6" w:rsidP="00CB34F6">
      <w:pPr>
        <w:autoSpaceDE w:val="0"/>
        <w:ind w:firstLine="540"/>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&lt;1&gt; Наименование показателя, указываемого в настоящей таблице, должно соответствовать наименованию показателя, указанного в </w:t>
      </w:r>
      <w:hyperlink r:id="rId20" w:history="1">
        <w:r w:rsidRPr="00560FE1">
          <w:rPr>
            <w:rStyle w:val="ad"/>
            <w:rFonts w:ascii="Times New Roman" w:eastAsia="Calibri" w:hAnsi="Times New Roman" w:cs="Times New Roman"/>
            <w:sz w:val="24"/>
            <w:szCs w:val="24"/>
          </w:rPr>
          <w:t>графе 2</w:t>
        </w:r>
      </w:hyperlink>
      <w:r w:rsidRPr="00560FE1">
        <w:rPr>
          <w:rFonts w:ascii="Times New Roman" w:eastAsia="Calibri" w:hAnsi="Times New Roman" w:cs="Times New Roman"/>
          <w:sz w:val="24"/>
          <w:szCs w:val="24"/>
        </w:rPr>
        <w:t xml:space="preserve"> приложения № 3 к Соглашению.</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w:t>
      </w:r>
      <w:hyperlink r:id="rId21" w:history="1">
        <w:r w:rsidRPr="00560FE1">
          <w:rPr>
            <w:rStyle w:val="ad"/>
            <w:rFonts w:ascii="Times New Roman" w:eastAsia="Calibri" w:hAnsi="Times New Roman" w:cs="Times New Roman"/>
            <w:sz w:val="24"/>
            <w:szCs w:val="24"/>
          </w:rPr>
          <w:t>пункте 1.1.1</w:t>
        </w:r>
      </w:hyperlink>
      <w:r w:rsidRPr="00560FE1">
        <w:rPr>
          <w:rFonts w:ascii="Times New Roman" w:eastAsia="Calibri" w:hAnsi="Times New Roman" w:cs="Times New Roman"/>
          <w:sz w:val="24"/>
          <w:szCs w:val="24"/>
        </w:rPr>
        <w:t xml:space="preserve"> соглашения.</w:t>
      </w:r>
    </w:p>
    <w:p w:rsidR="00CB34F6" w:rsidRPr="00560FE1" w:rsidRDefault="00CB34F6" w:rsidP="00CB34F6">
      <w:pPr>
        <w:autoSpaceDE w:val="0"/>
        <w:ind w:firstLine="540"/>
        <w:jc w:val="both"/>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&lt;3&gt; Плановое значение показателя, указываемого в настоящей таблице, должно соответствовать плановому значению показателя, указанного в </w:t>
      </w:r>
      <w:hyperlink r:id="rId22" w:history="1">
        <w:r w:rsidRPr="00560FE1">
          <w:rPr>
            <w:rStyle w:val="ad"/>
            <w:rFonts w:ascii="Times New Roman" w:eastAsia="Calibri" w:hAnsi="Times New Roman" w:cs="Times New Roman"/>
            <w:sz w:val="24"/>
            <w:szCs w:val="24"/>
          </w:rPr>
          <w:t>графе 6</w:t>
        </w:r>
      </w:hyperlink>
      <w:r w:rsidRPr="00560FE1">
        <w:rPr>
          <w:rFonts w:ascii="Times New Roman" w:eastAsia="Calibri" w:hAnsi="Times New Roman" w:cs="Times New Roman"/>
          <w:sz w:val="24"/>
          <w:szCs w:val="24"/>
        </w:rPr>
        <w:t xml:space="preserve"> приложения № 3 к Соглашению.</w:t>
      </w:r>
    </w:p>
    <w:p w:rsidR="00CB34F6" w:rsidRDefault="00CB34F6" w:rsidP="00CB34F6">
      <w:pPr>
        <w:autoSpaceDE w:val="0"/>
        <w:ind w:firstLine="540"/>
        <w:jc w:val="right"/>
        <w:rPr>
          <w:rFonts w:ascii="Times New Roman" w:eastAsia="Calibri" w:hAnsi="Times New Roman" w:cs="Times New Roman"/>
          <w:sz w:val="28"/>
          <w:szCs w:val="28"/>
        </w:rPr>
      </w:pPr>
    </w:p>
    <w:p w:rsidR="00CB34F6"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3</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Отчет о расходах,</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источником финансового обеспечения которых является Субсидия на "__" ____________ 20__ г. </w:t>
      </w:r>
      <w:hyperlink r:id="rId23"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квартальная, годовая</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Единица измерения: рубль (с точностью до второго десятичного знака)</w:t>
      </w:r>
    </w:p>
    <w:p w:rsidR="00CB34F6" w:rsidRPr="00560FE1" w:rsidRDefault="00CB34F6" w:rsidP="00CB34F6">
      <w:pPr>
        <w:autoSpaceDE w:val="0"/>
        <w:ind w:firstLine="540"/>
        <w:jc w:val="center"/>
        <w:rPr>
          <w:rFonts w:ascii="Times New Roman" w:eastAsia="Calibri" w:hAnsi="Times New Roman" w:cs="Times New Roman"/>
          <w:sz w:val="28"/>
          <w:szCs w:val="28"/>
        </w:rPr>
      </w:pPr>
    </w:p>
    <w:tbl>
      <w:tblPr>
        <w:tblW w:w="0" w:type="auto"/>
        <w:tblInd w:w="62" w:type="dxa"/>
        <w:tblLayout w:type="fixed"/>
        <w:tblCellMar>
          <w:top w:w="57" w:type="dxa"/>
          <w:left w:w="62" w:type="dxa"/>
          <w:bottom w:w="57" w:type="dxa"/>
          <w:right w:w="62" w:type="dxa"/>
        </w:tblCellMar>
        <w:tblLook w:val="0000"/>
      </w:tblPr>
      <w:tblGrid>
        <w:gridCol w:w="4649"/>
        <w:gridCol w:w="1163"/>
        <w:gridCol w:w="1559"/>
        <w:gridCol w:w="851"/>
        <w:gridCol w:w="1994"/>
      </w:tblGrid>
      <w:tr w:rsidR="00CB34F6" w:rsidRPr="00560FE1" w:rsidTr="007500FC">
        <w:trPr>
          <w:cantSplit/>
          <w:trHeight w:val="182"/>
        </w:trPr>
        <w:tc>
          <w:tcPr>
            <w:tcW w:w="4649" w:type="dxa"/>
            <w:vMerge w:val="restart"/>
            <w:tcBorders>
              <w:top w:val="single" w:sz="4" w:space="0" w:color="000000"/>
              <w:left w:val="single" w:sz="4" w:space="0" w:color="000000"/>
              <w:bottom w:val="single" w:sz="4" w:space="0" w:color="000000"/>
            </w:tcBorders>
            <w:shd w:val="clear" w:color="auto" w:fill="auto"/>
            <w:vAlign w:val="center"/>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1163"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Код  строки</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Код направления расходования Субсидии </w:t>
            </w:r>
            <w:hyperlink r:id="rId24" w:history="1">
              <w:r w:rsidRPr="00560FE1">
                <w:rPr>
                  <w:rStyle w:val="ad"/>
                  <w:rFonts w:ascii="Times New Roman" w:eastAsia="Calibri" w:hAnsi="Times New Roman" w:cs="Times New Roman"/>
                  <w:sz w:val="24"/>
                  <w:szCs w:val="24"/>
                </w:rPr>
                <w:t>&lt;2&gt;</w:t>
              </w:r>
            </w:hyperlink>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Сумма</w:t>
            </w:r>
          </w:p>
        </w:tc>
      </w:tr>
      <w:tr w:rsidR="00CB34F6" w:rsidRPr="00560FE1" w:rsidTr="007500FC">
        <w:trPr>
          <w:cantSplit/>
          <w:trHeight w:val="671"/>
        </w:trPr>
        <w:tc>
          <w:tcPr>
            <w:tcW w:w="464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rPr>
                <w:rFonts w:ascii="Times New Roman" w:eastAsia="Calibri" w:hAnsi="Times New Roman" w:cs="Times New Roman"/>
                <w:sz w:val="24"/>
                <w:szCs w:val="24"/>
              </w:rPr>
            </w:pPr>
          </w:p>
        </w:tc>
        <w:tc>
          <w:tcPr>
            <w:tcW w:w="1163"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jc w:val="both"/>
              <w:rPr>
                <w:rFonts w:ascii="Times New Roman" w:eastAsia="Calibri"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отчетный период</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нарастающим итогом с начала года</w:t>
            </w:r>
          </w:p>
        </w:tc>
      </w:tr>
      <w:tr w:rsidR="00CB34F6" w:rsidRPr="00560FE1" w:rsidTr="007500FC">
        <w:trPr>
          <w:trHeight w:val="185"/>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w:t>
            </w:r>
          </w:p>
        </w:tc>
        <w:tc>
          <w:tcPr>
            <w:tcW w:w="116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5</w:t>
            </w:r>
          </w:p>
        </w:tc>
      </w:tr>
      <w:tr w:rsidR="00CB34F6" w:rsidRPr="00560FE1" w:rsidTr="007500FC">
        <w:trPr>
          <w:trHeight w:val="173"/>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sz w:val="24"/>
                <w:szCs w:val="24"/>
              </w:rPr>
            </w:pPr>
            <w:r w:rsidRPr="00560FE1">
              <w:rPr>
                <w:rFonts w:ascii="Times New Roman" w:eastAsia="Calibri" w:hAnsi="Times New Roman" w:cs="Times New Roman"/>
                <w:sz w:val="24"/>
                <w:szCs w:val="24"/>
              </w:rPr>
              <w:t>Остаток субсидии на начало года,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потребность в котором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подлежащий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Поступило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385"/>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бюджета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221</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средства, полученные при возврате 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222</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223</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416"/>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проценты за пользование займами</w:t>
            </w:r>
          </w:p>
        </w:tc>
        <w:tc>
          <w:tcPr>
            <w:tcW w:w="116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230</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доходы в форме штрафов и пеней, источником финансового обеспечения которых являлись средства субсидии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по расходам,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персоналу,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0100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работ и услуг,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0200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непроизведенных активов, нематериальных активов, материальных запасов и основных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0300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rPr>
          <w:trHeight w:val="2308"/>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0420</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rPr>
          <w:trHeight w:val="146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360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0620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грантов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займов (микрозаймов)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623"/>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Уплата налогов, сборов и иных платежей в бюджеты бюджетной системы Российской Федерации,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370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0810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выплаты,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380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Возвращено в бюджет района,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61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израсходованных не по целевому назначению</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результате применения штрафных санкций</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в сумме остатка субсидии на начало года, </w:t>
            </w:r>
            <w:r w:rsidRPr="00560FE1">
              <w:rPr>
                <w:rFonts w:ascii="Times New Roman" w:eastAsia="Calibri" w:hAnsi="Times New Roman" w:cs="Times New Roman"/>
                <w:sz w:val="24"/>
                <w:szCs w:val="24"/>
              </w:rPr>
              <w:lastRenderedPageBreak/>
              <w:t>потребность в которой не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430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в сумме возврата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400"/>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Остаток Субсидии на конец отчетного периода,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требуется в направлении на те же цели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подлежит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bl>
    <w:p w:rsidR="00CB34F6" w:rsidRPr="00560FE1" w:rsidRDefault="00CB34F6" w:rsidP="00CB34F6">
      <w:pPr>
        <w:autoSpaceDE w:val="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jc w:val="both"/>
        <w:rPr>
          <w:rFonts w:ascii="Times New Roman" w:eastAsia="Calibri" w:hAnsi="Times New Roman" w:cs="Times New Roman"/>
          <w:sz w:val="28"/>
          <w:szCs w:val="28"/>
        </w:rPr>
      </w:pP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&lt;1&gt; Настоящий отчет составляется нарастающим итогом с начала текущего финансового года.</w:t>
      </w: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&lt;2&gt; Коды направлений расходования Субсидии, указываемые в настоящем отчете, должны соответствовать кодам, указанным в Сведениях.</w:t>
      </w:r>
    </w:p>
    <w:p w:rsidR="00CB34F6" w:rsidRPr="00560FE1" w:rsidRDefault="00CB34F6" w:rsidP="00CB34F6">
      <w:pPr>
        <w:autoSpaceDE w:val="0"/>
        <w:jc w:val="both"/>
        <w:rPr>
          <w:rFonts w:ascii="Times New Roman" w:eastAsia="Calibri" w:hAnsi="Times New Roman" w:cs="Times New Roman"/>
          <w:sz w:val="24"/>
          <w:szCs w:val="24"/>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pgSz w:w="11906" w:h="16838"/>
          <w:pgMar w:top="567" w:right="567" w:bottom="340" w:left="1134" w:header="720" w:footer="720" w:gutter="0"/>
          <w:cols w:space="720"/>
          <w:docGrid w:linePitch="360"/>
        </w:sectPr>
      </w:pP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4</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jc w:val="right"/>
        <w:rPr>
          <w:rFonts w:ascii="Times New Roman" w:hAnsi="Times New Roman" w:cs="Times New Roman"/>
          <w:sz w:val="28"/>
          <w:szCs w:val="28"/>
        </w:rPr>
      </w:pPr>
    </w:p>
    <w:p w:rsidR="00CB34F6" w:rsidRPr="00560FE1" w:rsidRDefault="00CB34F6" w:rsidP="00CB34F6">
      <w:pPr>
        <w:autoSpaceDE w:val="0"/>
        <w:jc w:val="center"/>
        <w:rPr>
          <w:rFonts w:ascii="Times New Roman" w:hAnsi="Times New Roman" w:cs="Times New Roman"/>
          <w:sz w:val="24"/>
          <w:szCs w:val="24"/>
        </w:rPr>
      </w:pPr>
      <w:r w:rsidRPr="00560FE1">
        <w:rPr>
          <w:rFonts w:ascii="Times New Roman" w:hAnsi="Times New Roman" w:cs="Times New Roman"/>
          <w:sz w:val="24"/>
          <w:szCs w:val="24"/>
        </w:rPr>
        <w:t xml:space="preserve">РАСЧЕТ РАЗМЕРА ШТРАФНЫХ САНКЦИЙ </w:t>
      </w:r>
    </w:p>
    <w:tbl>
      <w:tblPr>
        <w:tblW w:w="0" w:type="auto"/>
        <w:tblInd w:w="62" w:type="dxa"/>
        <w:tblLayout w:type="fixed"/>
        <w:tblCellMar>
          <w:top w:w="57" w:type="dxa"/>
          <w:left w:w="62" w:type="dxa"/>
          <w:bottom w:w="57" w:type="dxa"/>
          <w:right w:w="62" w:type="dxa"/>
        </w:tblCellMar>
        <w:tblLook w:val="0000"/>
      </w:tblPr>
      <w:tblGrid>
        <w:gridCol w:w="520"/>
        <w:gridCol w:w="1181"/>
        <w:gridCol w:w="1276"/>
        <w:gridCol w:w="992"/>
        <w:gridCol w:w="709"/>
        <w:gridCol w:w="1701"/>
        <w:gridCol w:w="2126"/>
        <w:gridCol w:w="993"/>
        <w:gridCol w:w="1701"/>
        <w:gridCol w:w="1134"/>
        <w:gridCol w:w="1277"/>
        <w:gridCol w:w="2420"/>
      </w:tblGrid>
      <w:tr w:rsidR="00CB34F6" w:rsidRPr="00560FE1" w:rsidTr="007500FC">
        <w:trPr>
          <w:cantSplit/>
        </w:trPr>
        <w:tc>
          <w:tcPr>
            <w:tcW w:w="520"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18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показателя </w:t>
            </w:r>
            <w:hyperlink r:id="rId25" w:history="1">
              <w:r w:rsidRPr="00560FE1">
                <w:rPr>
                  <w:rStyle w:val="ad"/>
                  <w:rFonts w:ascii="Times New Roman" w:eastAsia="Calibri" w:hAnsi="Times New Roman" w:cs="Times New Roman"/>
                  <w:sz w:val="24"/>
                  <w:szCs w:val="24"/>
                </w:rPr>
                <w:t>&lt;1&gt;</w:t>
              </w:r>
            </w:hyperlink>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hyperlink r:id="rId26" w:history="1">
              <w:r w:rsidRPr="00560FE1">
                <w:rPr>
                  <w:rStyle w:val="ad"/>
                  <w:rFonts w:ascii="Times New Roman" w:eastAsia="Calibri" w:hAnsi="Times New Roman" w:cs="Times New Roman"/>
                  <w:sz w:val="24"/>
                  <w:szCs w:val="24"/>
                </w:rPr>
                <w:t>&lt;2&gt;</w:t>
              </w:r>
            </w:hyperlink>
          </w:p>
        </w:tc>
        <w:tc>
          <w:tcPr>
            <w:tcW w:w="1701" w:type="dxa"/>
            <w:gridSpan w:val="2"/>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27" w:history="1">
              <w:r w:rsidRPr="00560FE1">
                <w:rPr>
                  <w:rStyle w:val="ad"/>
                  <w:rFonts w:ascii="Times New Roman" w:eastAsia="Calibri" w:hAnsi="Times New Roman" w:cs="Times New Roman"/>
                  <w:sz w:val="24"/>
                  <w:szCs w:val="24"/>
                </w:rPr>
                <w:t xml:space="preserve">ОКЕИ </w:t>
              </w:r>
            </w:hyperlink>
          </w:p>
        </w:tc>
        <w:tc>
          <w:tcPr>
            <w:tcW w:w="170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результативности (иного показателя) </w:t>
            </w:r>
            <w:hyperlink r:id="rId28" w:history="1">
              <w:r w:rsidRPr="00560FE1">
                <w:rPr>
                  <w:rStyle w:val="ad"/>
                  <w:rFonts w:ascii="Times New Roman" w:eastAsia="Calibri" w:hAnsi="Times New Roman" w:cs="Times New Roman"/>
                  <w:sz w:val="24"/>
                  <w:szCs w:val="24"/>
                </w:rPr>
                <w:t>&lt;3&gt;</w:t>
              </w:r>
            </w:hyperlink>
          </w:p>
        </w:tc>
        <w:tc>
          <w:tcPr>
            <w:tcW w:w="212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Достигнутое значение показателя результативности (иного показателя) </w:t>
            </w:r>
            <w:hyperlink r:id="rId29" w:history="1">
              <w:r w:rsidRPr="00560FE1">
                <w:rPr>
                  <w:rStyle w:val="ad"/>
                  <w:rFonts w:ascii="Times New Roman" w:eastAsia="Calibri" w:hAnsi="Times New Roman" w:cs="Times New Roman"/>
                  <w:sz w:val="24"/>
                  <w:szCs w:val="24"/>
                </w:rPr>
                <w:t>&lt;4&gt;</w:t>
              </w:r>
            </w:hyperlink>
          </w:p>
        </w:tc>
        <w:tc>
          <w:tcPr>
            <w:tcW w:w="2694"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Объем Субсидии, (тыс. руб.) </w:t>
            </w:r>
          </w:p>
        </w:tc>
        <w:tc>
          <w:tcPr>
            <w:tcW w:w="2411"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Корректирующие коэффициенты </w:t>
            </w:r>
            <w:hyperlink r:id="rId30" w:history="1">
              <w:r w:rsidRPr="00560FE1">
                <w:rPr>
                  <w:rStyle w:val="ad"/>
                  <w:rFonts w:ascii="Times New Roman" w:eastAsia="Calibri" w:hAnsi="Times New Roman" w:cs="Times New Roman"/>
                  <w:sz w:val="24"/>
                  <w:szCs w:val="24"/>
                </w:rPr>
                <w:t>&lt;5&gt;</w:t>
              </w:r>
            </w:hyperlink>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Размер штрафных санкций (тыс. руб) </w:t>
            </w:r>
          </w:p>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(1 - </w:t>
            </w:r>
            <w:hyperlink w:anchor="Par22" w:history="1">
              <w:r w:rsidRPr="00560FE1">
                <w:rPr>
                  <w:rStyle w:val="ad"/>
                  <w:rFonts w:ascii="Times New Roman" w:eastAsia="Calibri" w:hAnsi="Times New Roman" w:cs="Times New Roman"/>
                  <w:sz w:val="24"/>
                  <w:szCs w:val="24"/>
                </w:rPr>
                <w:t>гр. 7</w:t>
              </w:r>
            </w:hyperlink>
            <w:r w:rsidRPr="00560FE1">
              <w:rPr>
                <w:rFonts w:ascii="Times New Roman" w:eastAsia="Calibri" w:hAnsi="Times New Roman" w:cs="Times New Roman"/>
                <w:noProof/>
                <w:position w:val="1"/>
                <w:sz w:val="24"/>
                <w:szCs w:val="24"/>
              </w:rPr>
              <w:drawing>
                <wp:inline distT="0" distB="0" distL="0" distR="0">
                  <wp:extent cx="1905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90500" cy="180975"/>
                          </a:xfrm>
                          <a:prstGeom prst="rect">
                            <a:avLst/>
                          </a:prstGeom>
                          <a:solidFill>
                            <a:srgbClr val="FFFFFF"/>
                          </a:solidFill>
                          <a:ln w="9525">
                            <a:noFill/>
                            <a:miter lim="800000"/>
                            <a:headEnd/>
                            <a:tailEnd/>
                          </a:ln>
                        </pic:spPr>
                      </pic:pic>
                    </a:graphicData>
                  </a:graphic>
                </wp:inline>
              </w:drawing>
            </w:r>
            <w:hyperlink w:anchor="Par21" w:history="1">
              <w:r w:rsidRPr="00560FE1">
                <w:rPr>
                  <w:rStyle w:val="ad"/>
                  <w:rFonts w:ascii="Times New Roman" w:eastAsia="Calibri" w:hAnsi="Times New Roman" w:cs="Times New Roman"/>
                  <w:sz w:val="24"/>
                  <w:szCs w:val="24"/>
                </w:rPr>
                <w:t>гр. 6</w:t>
              </w:r>
            </w:hyperlink>
            <w:r w:rsidRPr="00560FE1">
              <w:rPr>
                <w:rFonts w:ascii="Times New Roman" w:eastAsia="Calibri" w:hAnsi="Times New Roman" w:cs="Times New Roman"/>
                <w:sz w:val="24"/>
                <w:szCs w:val="24"/>
              </w:rPr>
              <w:t xml:space="preserve">) x </w:t>
            </w:r>
            <w:hyperlink w:anchor="Par23" w:history="1">
              <w:r w:rsidRPr="00560FE1">
                <w:rPr>
                  <w:rStyle w:val="ad"/>
                  <w:rFonts w:ascii="Times New Roman" w:eastAsia="Calibri" w:hAnsi="Times New Roman" w:cs="Times New Roman"/>
                  <w:sz w:val="24"/>
                  <w:szCs w:val="24"/>
                </w:rPr>
                <w:t>гр. 8</w:t>
              </w:r>
            </w:hyperlink>
            <w:hyperlink w:anchor="Par24" w:history="1">
              <w:r w:rsidRPr="00560FE1">
                <w:rPr>
                  <w:rStyle w:val="ad"/>
                  <w:rFonts w:ascii="Times New Roman" w:eastAsia="Calibri" w:hAnsi="Times New Roman" w:cs="Times New Roman"/>
                  <w:sz w:val="24"/>
                  <w:szCs w:val="24"/>
                </w:rPr>
                <w:t>(гр. 9)</w:t>
              </w:r>
            </w:hyperlink>
            <w:r w:rsidRPr="00560FE1">
              <w:rPr>
                <w:rFonts w:ascii="Times New Roman" w:eastAsia="Calibri" w:hAnsi="Times New Roman" w:cs="Times New Roman"/>
                <w:sz w:val="24"/>
                <w:szCs w:val="24"/>
              </w:rPr>
              <w:t xml:space="preserve"> x </w:t>
            </w:r>
            <w:hyperlink w:anchor="Par25" w:history="1">
              <w:r w:rsidRPr="00560FE1">
                <w:rPr>
                  <w:rStyle w:val="ad"/>
                  <w:rFonts w:ascii="Times New Roman" w:eastAsia="Calibri" w:hAnsi="Times New Roman" w:cs="Times New Roman"/>
                  <w:sz w:val="24"/>
                  <w:szCs w:val="24"/>
                </w:rPr>
                <w:t>гр. 10</w:t>
              </w:r>
            </w:hyperlink>
            <w:hyperlink w:anchor="Par26" w:history="1">
              <w:r w:rsidRPr="00560FE1">
                <w:rPr>
                  <w:rStyle w:val="ad"/>
                  <w:rFonts w:ascii="Times New Roman" w:eastAsia="Calibri" w:hAnsi="Times New Roman" w:cs="Times New Roman"/>
                  <w:sz w:val="24"/>
                  <w:szCs w:val="24"/>
                </w:rPr>
                <w:t xml:space="preserve">(гр. 11) </w:t>
              </w:r>
            </w:hyperlink>
          </w:p>
        </w:tc>
      </w:tr>
      <w:tr w:rsidR="00CB34F6" w:rsidRPr="00560FE1" w:rsidTr="007500FC">
        <w:trPr>
          <w:cantSplit/>
          <w:trHeight w:val="537"/>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2"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694"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560FE1" w:rsidTr="007500FC">
        <w:trPr>
          <w:cantSplit/>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Всего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Израсходовано Получателем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K1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K2 </w:t>
            </w: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1" w:name="Par21"/>
            <w:bookmarkEnd w:id="1"/>
            <w:r w:rsidRPr="00560FE1">
              <w:rPr>
                <w:rFonts w:ascii="Times New Roman" w:eastAsia="Calibri" w:hAnsi="Times New Roman" w:cs="Times New Roman"/>
                <w:sz w:val="24"/>
                <w:szCs w:val="24"/>
              </w:rPr>
              <w:t xml:space="preserve">6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2" w:name="Par22"/>
            <w:bookmarkEnd w:id="2"/>
            <w:r w:rsidRPr="00560FE1">
              <w:rPr>
                <w:rFonts w:ascii="Times New Roman" w:eastAsia="Calibri" w:hAnsi="Times New Roman" w:cs="Times New Roman"/>
                <w:sz w:val="24"/>
                <w:szCs w:val="24"/>
              </w:rPr>
              <w:t xml:space="preserve">7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3" w:name="Par23"/>
            <w:bookmarkEnd w:id="3"/>
            <w:r w:rsidRPr="00560FE1">
              <w:rPr>
                <w:rFonts w:ascii="Times New Roman" w:eastAsia="Calibri" w:hAnsi="Times New Roman" w:cs="Times New Roman"/>
                <w:sz w:val="24"/>
                <w:szCs w:val="24"/>
              </w:rPr>
              <w:t xml:space="preserve">8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4" w:name="Par24"/>
            <w:bookmarkEnd w:id="4"/>
            <w:r w:rsidRPr="00560FE1">
              <w:rPr>
                <w:rFonts w:ascii="Times New Roman" w:eastAsia="Calibri" w:hAnsi="Times New Roman" w:cs="Times New Roman"/>
                <w:sz w:val="24"/>
                <w:szCs w:val="24"/>
              </w:rPr>
              <w:t xml:space="preserve">9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5" w:name="Par25"/>
            <w:bookmarkEnd w:id="5"/>
            <w:r w:rsidRPr="00560FE1">
              <w:rPr>
                <w:rFonts w:ascii="Times New Roman" w:eastAsia="Calibri" w:hAnsi="Times New Roman" w:cs="Times New Roman"/>
                <w:sz w:val="24"/>
                <w:szCs w:val="24"/>
              </w:rPr>
              <w:t xml:space="preserve">10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6" w:name="Par26"/>
            <w:bookmarkEnd w:id="6"/>
            <w:r w:rsidRPr="00560FE1">
              <w:rPr>
                <w:rFonts w:ascii="Times New Roman" w:eastAsia="Calibri" w:hAnsi="Times New Roman" w:cs="Times New Roman"/>
                <w:sz w:val="24"/>
                <w:szCs w:val="24"/>
              </w:rPr>
              <w:t xml:space="preserve">11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12 </w:t>
            </w: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Итого: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bl>
    <w:p w:rsidR="00CB34F6"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Руководитель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(уполномоченное лицо)            </w:t>
      </w:r>
      <w:r w:rsidRPr="00560FE1">
        <w:rPr>
          <w:rFonts w:ascii="Times New Roman"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4"/>
          <w:szCs w:val="24"/>
        </w:rPr>
        <w:t>(должность)                  (ФИО)                  (телефон)</w:t>
      </w:r>
    </w:p>
    <w:p w:rsidR="00CB34F6" w:rsidRPr="00560FE1" w:rsidRDefault="00CB34F6" w:rsidP="00CB34F6">
      <w:pPr>
        <w:autoSpaceDE w:val="0"/>
        <w:jc w:val="both"/>
        <w:rPr>
          <w:rFonts w:ascii="Times New Roman" w:hAnsi="Times New Roman" w:cs="Times New Roman"/>
          <w:sz w:val="24"/>
          <w:szCs w:val="24"/>
        </w:rPr>
      </w:pP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&lt;1&gt; Наименование показателя, указываемого в настоящей таблице должно соответствовать наименованию показателя, указанного в графе 2 приложения № 3 к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пункте 1.1.1 соглашения.</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&lt;3&gt; Плановое значение показателя, указываемого в настоящей таблице должно соответствовать плановому значению показателя, указанного в графе 6 приложения № 3 к настоящей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&lt;4&gt; Достигнутое значение показателя, указываемого в настоящей таблице должно соответствовать достигнутому значению показателя, указанного в графе 7 приложения № 4 к настоящей Соглашению на соответствующую дату.</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&lt;5&gt; Заполняется при необходимости.</w:t>
      </w:r>
    </w:p>
    <w:p w:rsidR="00CB34F6" w:rsidRPr="00560FE1" w:rsidRDefault="00CB34F6" w:rsidP="00CB34F6">
      <w:pPr>
        <w:rPr>
          <w:rFonts w:ascii="Times New Roman" w:hAnsi="Times New Roman" w:cs="Times New Roman"/>
        </w:rPr>
        <w:sectPr w:rsidR="00CB34F6" w:rsidRPr="00560FE1" w:rsidSect="007500FC">
          <w:pgSz w:w="16838" w:h="11906" w:orient="landscape"/>
          <w:pgMar w:top="568" w:right="567" w:bottom="567" w:left="340" w:header="720" w:footer="720" w:gutter="0"/>
          <w:cols w:space="720"/>
          <w:docGrid w:linePitch="360"/>
        </w:sectPr>
      </w:pP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 5</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ae"/>
        <w:jc w:val="center"/>
        <w:rPr>
          <w:rFonts w:eastAsia="Calibri"/>
          <w:sz w:val="28"/>
          <w:szCs w:val="28"/>
          <w:lang w:eastAsia="zh-CN"/>
        </w:rPr>
      </w:pPr>
      <w:r w:rsidRPr="00560FE1">
        <w:rPr>
          <w:rFonts w:eastAsia="Calibri"/>
          <w:sz w:val="28"/>
          <w:szCs w:val="28"/>
          <w:lang w:eastAsia="zh-CN"/>
        </w:rPr>
        <w:t>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pStyle w:val="ae"/>
        <w:spacing w:before="0" w:beforeAutospacing="0" w:after="0" w:afterAutospacing="0"/>
        <w:ind w:firstLine="567"/>
        <w:jc w:val="both"/>
        <w:rPr>
          <w:rFonts w:eastAsia="Calibri"/>
          <w:sz w:val="28"/>
          <w:szCs w:val="28"/>
          <w:lang w:eastAsia="zh-CN"/>
        </w:rPr>
      </w:pPr>
      <w:r w:rsidRPr="00560FE1">
        <w:rPr>
          <w:rFonts w:eastAsia="Calibri"/>
          <w:sz w:val="28"/>
          <w:szCs w:val="28"/>
          <w:lang w:eastAsia="zh-CN"/>
        </w:rPr>
        <w:t>В соответствии с Порядком предоставления субсидий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утвержденным постановлением Администрацией Грязовецкого муниципального района от 16.06.2017 года № 225 (с последующими изменениями),</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________________________________________________________________________________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Организации)</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в лице__________________________________________________________________,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(должность, фамилия, имя, отчество)</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действующего на основании 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документа, дата)</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Руководитель </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(уполномоченное лицо)_____________ ______</w:t>
      </w:r>
      <w:r>
        <w:rPr>
          <w:rFonts w:eastAsia="Calibri"/>
          <w:sz w:val="28"/>
          <w:szCs w:val="28"/>
          <w:lang w:eastAsia="zh-CN"/>
        </w:rPr>
        <w:t>___ _____________________</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 xml:space="preserve">   (должность)   (подпись)      (расшифровка подписи)</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«___» ________________20____г. </w:t>
      </w:r>
    </w:p>
    <w:p w:rsidR="00CB34F6" w:rsidRPr="00560FE1" w:rsidRDefault="00CB34F6" w:rsidP="00CB34F6">
      <w:pPr>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№6</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nformat"/>
        <w:jc w:val="center"/>
        <w:rPr>
          <w:rFonts w:ascii="Times New Roman" w:eastAsia="Calibri" w:hAnsi="Times New Roman" w:cs="Times New Roman"/>
          <w:sz w:val="28"/>
          <w:szCs w:val="28"/>
          <w:lang w:eastAsia="zh-CN"/>
        </w:rPr>
      </w:pPr>
    </w:p>
    <w:p w:rsidR="00CB34F6" w:rsidRPr="00560FE1" w:rsidRDefault="00CB34F6" w:rsidP="00CB34F6">
      <w:pPr>
        <w:pStyle w:val="ConsPlusNonformat"/>
        <w:jc w:val="center"/>
        <w:rPr>
          <w:rFonts w:ascii="Times New Roman" w:eastAsia="Calibri" w:hAnsi="Times New Roman" w:cs="Times New Roman"/>
          <w:sz w:val="28"/>
          <w:szCs w:val="28"/>
          <w:lang w:eastAsia="zh-CN"/>
        </w:rPr>
      </w:pPr>
      <w:r w:rsidRPr="00560FE1">
        <w:rPr>
          <w:rFonts w:ascii="Times New Roman" w:eastAsia="Calibri" w:hAnsi="Times New Roman" w:cs="Times New Roman"/>
          <w:sz w:val="28"/>
          <w:szCs w:val="28"/>
          <w:lang w:eastAsia="zh-CN"/>
        </w:rPr>
        <w:t>Заявка на предоставление субсидии.</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ConsPlusNormal"/>
        <w:jc w:val="both"/>
        <w:rPr>
          <w:rFonts w:eastAsia="Calibri"/>
          <w:sz w:val="28"/>
          <w:szCs w:val="28"/>
        </w:rPr>
      </w:pPr>
      <w:r w:rsidRPr="00560FE1">
        <w:rPr>
          <w:rFonts w:eastAsia="Calibri"/>
          <w:sz w:val="28"/>
          <w:szCs w:val="28"/>
        </w:rPr>
        <w:t>_______________________________________________________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_________________________________________________________________, в __________ месяце 2018 года субсидию в размере __________ рублей 00 коп. За счет средств указанной субсидии будут возмещены следующие затраты Уполномоченной организации:</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оплата расходов (на проведение мероприятия).</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иные затраты, предусмотренные Проектом, в объеме __________ рублей 00 коп.</w:t>
      </w:r>
    </w:p>
    <w:p w:rsidR="00CB34F6" w:rsidRPr="00560FE1" w:rsidRDefault="00CB34F6" w:rsidP="00CB34F6">
      <w:pPr>
        <w:pStyle w:val="ConsPlusNormal"/>
        <w:jc w:val="both"/>
        <w:rPr>
          <w:rFonts w:eastAsia="Calibri"/>
          <w:sz w:val="28"/>
          <w:szCs w:val="28"/>
        </w:rPr>
      </w:pPr>
    </w:p>
    <w:tbl>
      <w:tblPr>
        <w:tblW w:w="9587" w:type="dxa"/>
        <w:tblInd w:w="62" w:type="dxa"/>
        <w:tblLayout w:type="fixed"/>
        <w:tblCellMar>
          <w:top w:w="102" w:type="dxa"/>
          <w:left w:w="62" w:type="dxa"/>
          <w:bottom w:w="102" w:type="dxa"/>
          <w:right w:w="62" w:type="dxa"/>
        </w:tblCellMar>
        <w:tblLook w:val="0000"/>
      </w:tblPr>
      <w:tblGrid>
        <w:gridCol w:w="4825"/>
        <w:gridCol w:w="4762"/>
      </w:tblGrid>
      <w:tr w:rsidR="00CB34F6" w:rsidRPr="00560FE1" w:rsidTr="007500FC">
        <w:trPr>
          <w:trHeight w:val="20"/>
        </w:trPr>
        <w:tc>
          <w:tcPr>
            <w:tcW w:w="4825" w:type="dxa"/>
          </w:tcPr>
          <w:p w:rsidR="00CB34F6" w:rsidRPr="00560FE1" w:rsidRDefault="00CB34F6" w:rsidP="007500FC">
            <w:pPr>
              <w:pStyle w:val="ConsPlusNormal"/>
              <w:jc w:val="both"/>
              <w:rPr>
                <w:rFonts w:eastAsia="Calibri"/>
                <w:sz w:val="28"/>
                <w:szCs w:val="28"/>
              </w:rPr>
            </w:pPr>
            <w:r w:rsidRPr="00560FE1">
              <w:rPr>
                <w:rFonts w:eastAsia="Calibri"/>
                <w:sz w:val="28"/>
                <w:szCs w:val="28"/>
              </w:rPr>
              <w:t>Руководитель</w:t>
            </w:r>
          </w:p>
        </w:tc>
        <w:tc>
          <w:tcPr>
            <w:tcW w:w="4762" w:type="dxa"/>
          </w:tcPr>
          <w:p w:rsidR="00CB34F6" w:rsidRPr="00560FE1" w:rsidRDefault="00CB34F6" w:rsidP="007500FC">
            <w:pPr>
              <w:pStyle w:val="ConsPlusNormal"/>
              <w:rPr>
                <w:rFonts w:eastAsia="Calibri"/>
                <w:sz w:val="28"/>
                <w:szCs w:val="28"/>
              </w:rPr>
            </w:pPr>
            <w:r w:rsidRPr="00560FE1">
              <w:rPr>
                <w:rFonts w:eastAsia="Calibri"/>
                <w:sz w:val="28"/>
                <w:szCs w:val="28"/>
              </w:rPr>
              <w:t>Главный бухгалтер</w:t>
            </w:r>
          </w:p>
        </w:tc>
      </w:tr>
      <w:tr w:rsidR="00CB34F6" w:rsidRPr="00560FE1" w:rsidTr="007500FC">
        <w:trPr>
          <w:trHeight w:val="20"/>
        </w:trPr>
        <w:tc>
          <w:tcPr>
            <w:tcW w:w="4825" w:type="dxa"/>
          </w:tcPr>
          <w:p w:rsidR="00CB34F6" w:rsidRPr="00560FE1" w:rsidRDefault="00CB34F6" w:rsidP="007500FC">
            <w:pPr>
              <w:pStyle w:val="ConsPlusNormal"/>
              <w:jc w:val="both"/>
              <w:rPr>
                <w:rFonts w:eastAsia="Calibri"/>
                <w:sz w:val="28"/>
                <w:szCs w:val="28"/>
              </w:rPr>
            </w:pPr>
            <w:r w:rsidRPr="00560FE1">
              <w:rPr>
                <w:rFonts w:eastAsia="Calibri"/>
                <w:sz w:val="28"/>
                <w:szCs w:val="28"/>
              </w:rPr>
              <w:t>_______________/_________________/</w:t>
            </w:r>
          </w:p>
          <w:p w:rsidR="00CB34F6" w:rsidRPr="00560FE1" w:rsidRDefault="00CB34F6" w:rsidP="007500FC">
            <w:pPr>
              <w:pStyle w:val="ConsPlusNormal"/>
              <w:jc w:val="both"/>
              <w:rPr>
                <w:rFonts w:eastAsia="Calibri"/>
                <w:sz w:val="28"/>
                <w:szCs w:val="28"/>
              </w:rPr>
            </w:pPr>
            <w:r w:rsidRPr="00560FE1">
              <w:rPr>
                <w:rFonts w:eastAsia="Calibri"/>
                <w:sz w:val="28"/>
                <w:szCs w:val="28"/>
              </w:rPr>
              <w:t>М.П.</w:t>
            </w:r>
          </w:p>
        </w:tc>
        <w:tc>
          <w:tcPr>
            <w:tcW w:w="4762" w:type="dxa"/>
          </w:tcPr>
          <w:p w:rsidR="00CB34F6" w:rsidRPr="00560FE1" w:rsidRDefault="00CB34F6" w:rsidP="007500FC">
            <w:pPr>
              <w:pStyle w:val="ConsPlusNormal"/>
              <w:jc w:val="both"/>
              <w:rPr>
                <w:rFonts w:eastAsia="Calibri"/>
                <w:sz w:val="28"/>
                <w:szCs w:val="28"/>
              </w:rPr>
            </w:pPr>
            <w:r w:rsidRPr="00560FE1">
              <w:rPr>
                <w:rFonts w:eastAsia="Calibri"/>
                <w:sz w:val="28"/>
                <w:szCs w:val="28"/>
              </w:rPr>
              <w:t xml:space="preserve">  ______________/_________________/</w:t>
            </w:r>
          </w:p>
          <w:p w:rsidR="00CB34F6" w:rsidRPr="00560FE1" w:rsidRDefault="00CB34F6" w:rsidP="007500FC">
            <w:pPr>
              <w:pStyle w:val="ConsPlusNormal"/>
              <w:jc w:val="center"/>
              <w:rPr>
                <w:rFonts w:eastAsia="Calibri"/>
                <w:sz w:val="28"/>
                <w:szCs w:val="28"/>
              </w:rPr>
            </w:pPr>
          </w:p>
        </w:tc>
      </w:tr>
    </w:tbl>
    <w:p w:rsidR="00CB34F6" w:rsidRPr="00560FE1" w:rsidRDefault="00CB34F6" w:rsidP="00CB34F6">
      <w:pPr>
        <w:autoSpaceDE w:val="0"/>
        <w:jc w:val="right"/>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Дополнительное соглашение</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к соглашению (договору) о предоставлении из</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бюджета района субсидии некоммерческой организации, не являющейся</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государственным (муниципальным) учреждением</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 "__" _____ 20__ г. № _____ </w:t>
      </w:r>
      <w:hyperlink r:id="rId32"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 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(место заключения дополнительного соглашения)</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_________________ 20__ г.                                              № __________________</w:t>
      </w:r>
      <w:r w:rsidRPr="00560FE1">
        <w:rPr>
          <w:rFonts w:ascii="Times New Roman" w:eastAsia="Calibri" w:hAnsi="Times New Roman" w:cs="Times New Roman"/>
          <w:sz w:val="24"/>
          <w:szCs w:val="24"/>
        </w:rPr>
        <w:t xml:space="preserve"> (дата заключения дополнительного соглашения )                    (номер  дополнительного соглашения)</w:t>
      </w:r>
    </w:p>
    <w:p w:rsidR="00CB34F6" w:rsidRPr="00560FE1"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 xml:space="preserve">Управление образования Грязовецкого муниципального района Вологодской области,которому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33" w:history="1">
        <w:r w:rsidRPr="00A875F3">
          <w:rPr>
            <w:rStyle w:val="ad"/>
            <w:rFonts w:ascii="Times New Roman" w:eastAsia="Calibri" w:hAnsi="Times New Roman" w:cs="Times New Roman"/>
            <w:sz w:val="24"/>
            <w:szCs w:val="24"/>
          </w:rPr>
          <w:t>статьи   78.1</w:t>
        </w:r>
      </w:hyperlink>
      <w:r w:rsidRPr="00A875F3">
        <w:rPr>
          <w:rFonts w:ascii="Times New Roman" w:eastAsia="Calibri" w:hAnsi="Times New Roman" w:cs="Times New Roman"/>
          <w:sz w:val="24"/>
          <w:szCs w:val="24"/>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w:t>
      </w:r>
      <w:r w:rsidRPr="00560FE1">
        <w:rPr>
          <w:rFonts w:ascii="Times New Roman" w:eastAsia="Calibri" w:hAnsi="Times New Roman" w:cs="Times New Roman"/>
          <w:sz w:val="28"/>
          <w:szCs w:val="28"/>
        </w:rPr>
        <w:t xml:space="preserve"> 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w:t>
      </w:r>
    </w:p>
    <w:p w:rsidR="00CB34F6" w:rsidRPr="00A875F3" w:rsidRDefault="00CB34F6" w:rsidP="00CB34F6">
      <w:pPr>
        <w:autoSpaceDE w:val="0"/>
        <w:spacing w:after="0" w:line="240" w:lineRule="auto"/>
        <w:jc w:val="center"/>
        <w:rPr>
          <w:rFonts w:ascii="Times New Roman" w:hAnsi="Times New Roman" w:cs="Times New Roman"/>
          <w:sz w:val="24"/>
          <w:szCs w:val="24"/>
        </w:rPr>
      </w:pPr>
      <w:r w:rsidRPr="00A875F3">
        <w:rPr>
          <w:rFonts w:ascii="Times New Roman" w:eastAsia="Calibri" w:hAnsi="Times New Roman" w:cs="Times New Roman"/>
          <w:sz w:val="24"/>
          <w:szCs w:val="24"/>
        </w:rPr>
        <w:t>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именуемый(ая) в дальнейшем "Получатель", в лице</w:t>
      </w:r>
      <w:r w:rsidRPr="00560FE1">
        <w:rPr>
          <w:rFonts w:ascii="Times New Roman" w:eastAsia="Calibri" w:hAnsi="Times New Roman" w:cs="Times New Roman"/>
          <w:sz w:val="28"/>
          <w:szCs w:val="28"/>
        </w:rPr>
        <w:t xml:space="preserve"> 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w:t>
      </w:r>
      <w:r>
        <w:rPr>
          <w:rFonts w:ascii="Times New Roman" w:eastAsia="Calibri" w:hAnsi="Times New Roman" w:cs="Times New Roman"/>
          <w:sz w:val="28"/>
          <w:szCs w:val="28"/>
        </w:rPr>
        <w:t>___________</w:t>
      </w:r>
      <w:r w:rsidRPr="00560FE1">
        <w:rPr>
          <w:rFonts w:ascii="Times New Roman" w:eastAsia="Calibri" w:hAnsi="Times New Roman" w:cs="Times New Roman"/>
          <w:sz w:val="28"/>
          <w:szCs w:val="28"/>
        </w:rPr>
        <w:t>,</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действующего(ей) на основании 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учредительных документов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с  другой  стороны, далее именуемые "Стороны", в соответствии с пунктом 7.3 Соглашения от "__" ________ N ____ (далее - Соглашение) заключили настоящее Дополнительное соглашение к Соглашению о нижеследующем.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 Внести в Соглашение следующие изменения &lt;2&gt;:</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1.1. в преамбуле:</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1.1.1. ______________________________________________________________;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1.1.2. 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 в разделе I "Предмет Соглашения":</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1.2.1. в пункте 1.1 слова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заменить словами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1.2.2. пункт 1.1.1.1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1.2.3. пункт 1.1.1.2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lastRenderedPageBreak/>
        <w:t xml:space="preserve">1.3. в разделе II "Финансовое обеспечение предоставления Субсидии":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1.3.1. в абзаце _________ пункта 2.1 сумму Субсидии в 20__ году 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(__________________) рублей - по коду БК ___________ увеличить/уменьшить на</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(сумма прописью)                                               (код БК)</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 рублей &lt;3&gt;;</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ab/>
        <w:t>1.4. в разделе III "Условия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1.4.1. в пункте 3.1.1.1 слова "в срок до "__" _________ 20__ г." заменить словами "в срок до "__" _________ 20__ г.";</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1.4.2. в пункте 3.2.1:</w:t>
      </w:r>
    </w:p>
    <w:p w:rsidR="00CB34F6" w:rsidRPr="00560FE1" w:rsidRDefault="00CB34F6" w:rsidP="00CB34F6">
      <w:pPr>
        <w:autoSpaceDE w:val="0"/>
        <w:spacing w:after="0" w:line="240" w:lineRule="auto"/>
        <w:ind w:firstLine="708"/>
        <w:rPr>
          <w:rFonts w:ascii="Times New Roman" w:hAnsi="Times New Roman" w:cs="Times New Roman"/>
        </w:rPr>
      </w:pPr>
      <w:r w:rsidRPr="00A875F3">
        <w:rPr>
          <w:rFonts w:ascii="Times New Roman" w:hAnsi="Times New Roman" w:cs="Times New Roman"/>
          <w:sz w:val="24"/>
          <w:szCs w:val="24"/>
        </w:rPr>
        <w:t>1.4.3. в пункте 3.2.2 слова "_________________________________________"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 Федерации или кредитной  организации)</w:t>
      </w:r>
    </w:p>
    <w:p w:rsidR="00CB34F6" w:rsidRPr="00560FE1" w:rsidRDefault="00CB34F6" w:rsidP="00CB34F6">
      <w:pPr>
        <w:autoSpaceDE w:val="0"/>
        <w:spacing w:after="0" w:line="240" w:lineRule="auto"/>
        <w:rPr>
          <w:rFonts w:ascii="Times New Roman" w:hAnsi="Times New Roman" w:cs="Times New Roman"/>
        </w:rPr>
      </w:pPr>
      <w:r w:rsidRPr="00A875F3">
        <w:rPr>
          <w:rFonts w:ascii="Times New Roman" w:hAnsi="Times New Roman" w:cs="Times New Roman"/>
          <w:sz w:val="24"/>
          <w:szCs w:val="24"/>
        </w:rPr>
        <w:t>заменить словами</w:t>
      </w:r>
      <w:r w:rsidRPr="00560FE1">
        <w:rPr>
          <w:rFonts w:ascii="Times New Roman" w:hAnsi="Times New Roman" w:cs="Times New Roman"/>
          <w:sz w:val="28"/>
          <w:szCs w:val="28"/>
        </w:rPr>
        <w:t xml:space="preserve"> "______________________________________________________";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Федерации или кредитной организации)</w:t>
      </w:r>
    </w:p>
    <w:p w:rsidR="00CB34F6" w:rsidRPr="00560FE1" w:rsidRDefault="00CB34F6" w:rsidP="00CB34F6">
      <w:pPr>
        <w:spacing w:after="0" w:line="240" w:lineRule="auto"/>
        <w:rPr>
          <w:rFonts w:ascii="Times New Roman" w:hAnsi="Times New Roman" w:cs="Times New Roman"/>
          <w:sz w:val="24"/>
          <w:szCs w:val="24"/>
        </w:rPr>
      </w:pPr>
    </w:p>
    <w:p w:rsidR="00CB34F6" w:rsidRPr="00A875F3" w:rsidRDefault="00CB34F6" w:rsidP="00CB34F6">
      <w:pPr>
        <w:tabs>
          <w:tab w:val="left" w:pos="0"/>
        </w:tabs>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1.4.4. в пункте 3.2.2.1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1.4.5. в пункте 3.2.2.2 слова "не позднее _____ рабочего дня" заменить словами "не позднее ____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 в разделе IV "Взаимодействие Сторон":</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 в пункте 4.1.2: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слова "пунктах _____" заменить словами "пунктах 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слова "в течение _____ рабочих дней" заменить словами "в течение ____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 в пункте 4.1.3:</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слова "на ____ год" заменить словами "на ____ год";</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1.5.3. в пункте 4.1.5.1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1.5.4. в пункте 4.1.7.1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1.5.5. в пункте 4.1.8.1.1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 в пункте 4.1.10:</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1.5.7. в пункте 4.1.11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1.5.8. в пункте 4.1.12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 в пункте 4.2.2: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1.5.9.1. слова "в направлении в 20__ году" заменить словами "в направлении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1.5.9.2. слова "не использованного в 20__ году" заменить словами "не использованного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1.5.9.3.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1.5.10. в пункте 4.2.3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в пункте 4.3.2 слова "в срок до ________" заменить словами "в срок до 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lastRenderedPageBreak/>
        <w:t>1.5.12. в пункте 4.3.3.1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1.5.13. в пункте 4.3.3.2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1.5.14. в пункте 4.3.4.1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1.5.15. в пункте 4.3.4.2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 в пункте 4.3.5:</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1.5.16.1. слова "в срок до __________" заменить словами "в срок до 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 в пункте 4.3.10.1:</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1.5.17.2. слова "отчетным ___________" заменить словами "отчетным 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 в пункте 4.3.10.2: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1.5.18.2. слова "отчетным __________" заменить словами "отчетным 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1.5.19. в пункте 4.3.11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1.5.20. в пункте 4.3.13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в пункте 4.3.14:</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1.5.21.1.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1.5.21.2. слова "до "__" __________ 20__ г." заменить словами "до "__" __________ 20__ г.";</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в пункте 4.4.3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 в разделе VII "Заключительные положения":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1.6.1. в пункте 7.3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 Иные положения по настоящему Дополнительному соглашению &lt;4&gt;:</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1.7.1.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1.7.2.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1.8. раздел VIII "Платежные реквизиты Сторон" изложить в следующей редакции:</w:t>
      </w:r>
    </w:p>
    <w:p w:rsidR="00CB34F6" w:rsidRPr="00A875F3" w:rsidRDefault="00CB34F6" w:rsidP="00CB34F6">
      <w:pPr>
        <w:spacing w:after="0" w:line="240" w:lineRule="auto"/>
        <w:ind w:firstLine="708"/>
        <w:jc w:val="both"/>
        <w:rPr>
          <w:rFonts w:ascii="Times New Roman" w:hAnsi="Times New Roman" w:cs="Times New Roman"/>
          <w:sz w:val="24"/>
          <w:szCs w:val="24"/>
        </w:rPr>
      </w:pPr>
    </w:p>
    <w:p w:rsidR="00CB34F6" w:rsidRPr="00560FE1" w:rsidRDefault="00CB34F6" w:rsidP="00CB34F6">
      <w:pPr>
        <w:ind w:firstLine="708"/>
        <w:jc w:val="both"/>
        <w:rPr>
          <w:rFonts w:ascii="Times New Roman" w:hAnsi="Times New Roman" w:cs="Times New Roman"/>
          <w:sz w:val="28"/>
          <w:szCs w:val="28"/>
        </w:rPr>
      </w:pPr>
    </w:p>
    <w:tbl>
      <w:tblPr>
        <w:tblW w:w="0" w:type="auto"/>
        <w:tblInd w:w="-5" w:type="dxa"/>
        <w:tblLayout w:type="fixed"/>
        <w:tblLook w:val="0000"/>
      </w:tblPr>
      <w:tblGrid>
        <w:gridCol w:w="5075"/>
        <w:gridCol w:w="4826"/>
      </w:tblGrid>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_________________________________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(органа местного самоуправления (организации)</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 Получателя</w:t>
            </w: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C0999" w:rsidTr="007500FC">
              <w:trPr>
                <w:cantSplit/>
                <w:trHeight w:val="509"/>
              </w:trPr>
              <w:tc>
                <w:tcPr>
                  <w:tcW w:w="1873" w:type="dxa"/>
                  <w:vMerge w:val="restart"/>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w:t>
                  </w:r>
                </w:p>
              </w:tc>
              <w:tc>
                <w:tcPr>
                  <w:tcW w:w="3064" w:type="dxa"/>
                  <w:vMerge w:val="restart"/>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r>
            <w:tr w:rsidR="00CB34F6" w:rsidRPr="005C0999" w:rsidTr="007500FC">
              <w:trPr>
                <w:cantSplit/>
                <w:trHeight w:val="537"/>
              </w:trPr>
              <w:tc>
                <w:tcPr>
                  <w:tcW w:w="1873"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r>
            <w:tr w:rsidR="00CB34F6" w:rsidRPr="005C0999" w:rsidTr="007500FC">
              <w:tc>
                <w:tcPr>
                  <w:tcW w:w="4937" w:type="dxa"/>
                  <w:gridSpan w:val="2"/>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 xml:space="preserve">ОГРН, </w:t>
                  </w:r>
                  <w:hyperlink r:id="rId34" w:history="1">
                    <w:r w:rsidRPr="005C0999">
                      <w:rPr>
                        <w:rStyle w:val="ad"/>
                        <w:rFonts w:ascii="Times New Roman" w:eastAsia="Calibri" w:hAnsi="Times New Roman" w:cs="Times New Roman"/>
                        <w:sz w:val="24"/>
                        <w:szCs w:val="24"/>
                      </w:rPr>
                      <w:t>ОКТМО</w:t>
                    </w:r>
                  </w:hyperlink>
                </w:p>
              </w:tc>
            </w:tr>
          </w:tbl>
          <w:p w:rsidR="00CB34F6" w:rsidRPr="005C0999" w:rsidRDefault="00CB34F6" w:rsidP="007500FC">
            <w:pPr>
              <w:autoSpaceDE w:val="0"/>
              <w:spacing w:after="0" w:line="240" w:lineRule="auto"/>
              <w:jc w:val="center"/>
              <w:rPr>
                <w:rFonts w:ascii="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C0999" w:rsidTr="007500FC">
              <w:tc>
                <w:tcPr>
                  <w:tcW w:w="4535" w:type="dxa"/>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Получателя</w:t>
                  </w:r>
                </w:p>
              </w:tc>
            </w:tr>
            <w:tr w:rsidR="00CB34F6" w:rsidRPr="005C0999" w:rsidTr="007500FC">
              <w:trPr>
                <w:cantSplit/>
                <w:trHeight w:val="537"/>
              </w:trPr>
              <w:tc>
                <w:tcPr>
                  <w:tcW w:w="4535" w:type="dxa"/>
                  <w:vMerge w:val="restart"/>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p w:rsidR="00CB34F6" w:rsidRPr="005C0999" w:rsidRDefault="00CB34F6" w:rsidP="007500FC">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ОГРН, </w:t>
                  </w:r>
                  <w:hyperlink r:id="rId35" w:history="1">
                    <w:r w:rsidRPr="005C0999">
                      <w:rPr>
                        <w:rStyle w:val="ad"/>
                        <w:rFonts w:ascii="Times New Roman" w:eastAsia="Calibri" w:hAnsi="Times New Roman" w:cs="Times New Roman"/>
                        <w:sz w:val="24"/>
                        <w:szCs w:val="24"/>
                      </w:rPr>
                      <w:t>ОКТМО</w:t>
                    </w:r>
                  </w:hyperlink>
                </w:p>
              </w:tc>
            </w:tr>
            <w:tr w:rsidR="00CB34F6" w:rsidRPr="005C0999" w:rsidTr="007500FC">
              <w:trPr>
                <w:cantSplit/>
                <w:trHeight w:val="537"/>
              </w:trPr>
              <w:tc>
                <w:tcPr>
                  <w:tcW w:w="4535"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r>
          </w:tbl>
          <w:p w:rsidR="00CB34F6" w:rsidRPr="005C0999" w:rsidRDefault="00CB34F6" w:rsidP="007500FC">
            <w:pPr>
              <w:autoSpaceDE w:val="0"/>
              <w:spacing w:after="0" w:line="240" w:lineRule="auto"/>
              <w:jc w:val="center"/>
              <w:rPr>
                <w:rFonts w:ascii="Times New Roman"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ИНН/КПП</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ИНН/КПП </w:t>
            </w:r>
            <w:hyperlink r:id="rId36" w:history="1">
              <w:r w:rsidRPr="005C0999">
                <w:rPr>
                  <w:rStyle w:val="ad"/>
                  <w:rFonts w:ascii="Times New Roman" w:eastAsia="Calibri" w:hAnsi="Times New Roman" w:cs="Times New Roman"/>
                  <w:sz w:val="24"/>
                  <w:szCs w:val="24"/>
                </w:rPr>
                <w:t>&lt;61&gt;</w:t>
              </w:r>
            </w:hyperlink>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Платежные реквизиты:</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счет</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финансового органа, в котором открыт лицевой счет</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Лицевой счет</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Платежные реквизиты:</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ind w:firstLine="708"/>
        <w:jc w:val="both"/>
        <w:rPr>
          <w:rFonts w:ascii="Times New Roman" w:hAnsi="Times New Roman" w:cs="Times New Roman"/>
          <w:sz w:val="28"/>
          <w:szCs w:val="28"/>
        </w:rPr>
      </w:pP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1.9.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1.10.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1.11.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2. Настоящее Дополнительное соглашение является неотъемлемой частью Соглашения.</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4. Условия Соглашения, не затронутые настоящим Дополнительным соглашением, остаются неизменными.</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5. Иные заключительные положения по настоящему Дополнительному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 xml:space="preserve">5.1. настоящее Дополнительное соглашение составлено в форме бумажного документа в двух экземплярах, по одному экземпляру для каждой из Сторон </w:t>
      </w:r>
      <w:hyperlink r:id="rId37" w:history="1">
        <w:r w:rsidRPr="005C0999">
          <w:rPr>
            <w:rStyle w:val="ad"/>
            <w:rFonts w:ascii="Times New Roman" w:eastAsia="Calibri" w:hAnsi="Times New Roman" w:cs="Times New Roman"/>
            <w:sz w:val="24"/>
            <w:szCs w:val="24"/>
          </w:rPr>
          <w:t>&lt;5&gt;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ab/>
        <w:t xml:space="preserve">5.2. ___________________________________________________________ </w:t>
      </w:r>
      <w:hyperlink r:id="rId38" w:history="1">
        <w:r w:rsidRPr="005C0999">
          <w:rPr>
            <w:rStyle w:val="ad"/>
            <w:rFonts w:ascii="Times New Roman" w:eastAsia="Calibri" w:hAnsi="Times New Roman" w:cs="Times New Roman"/>
            <w:sz w:val="24"/>
            <w:szCs w:val="24"/>
          </w:rPr>
          <w:t>&lt;6&gt;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C0999" w:rsidRDefault="00CB34F6" w:rsidP="00CB34F6">
      <w:pPr>
        <w:autoSpaceDE w:val="0"/>
        <w:spacing w:after="0" w:line="240" w:lineRule="auto"/>
        <w:ind w:firstLine="540"/>
        <w:jc w:val="both"/>
        <w:rPr>
          <w:rFonts w:ascii="Times New Roman" w:hAnsi="Times New Roman" w:cs="Times New Roman"/>
          <w:sz w:val="24"/>
          <w:szCs w:val="24"/>
        </w:rPr>
      </w:pPr>
      <w:r w:rsidRPr="005C0999">
        <w:rPr>
          <w:rFonts w:ascii="Times New Roman" w:eastAsia="Calibri" w:hAnsi="Times New Roman" w:cs="Times New Roman"/>
          <w:sz w:val="24"/>
          <w:szCs w:val="24"/>
        </w:rPr>
        <w:t>6. Подписи Сторон:</w:t>
      </w:r>
    </w:p>
    <w:tbl>
      <w:tblPr>
        <w:tblW w:w="10076" w:type="dxa"/>
        <w:tblInd w:w="-85" w:type="dxa"/>
        <w:tblLayout w:type="fixed"/>
        <w:tblCellMar>
          <w:top w:w="102" w:type="dxa"/>
          <w:left w:w="62" w:type="dxa"/>
          <w:bottom w:w="102" w:type="dxa"/>
          <w:right w:w="62" w:type="dxa"/>
        </w:tblCellMar>
        <w:tblLook w:val="0000"/>
      </w:tblPr>
      <w:tblGrid>
        <w:gridCol w:w="5109"/>
        <w:gridCol w:w="4967"/>
      </w:tblGrid>
      <w:tr w:rsidR="00CB34F6" w:rsidRPr="005C0999" w:rsidTr="007500FC">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 Получателя</w:t>
            </w:r>
          </w:p>
        </w:tc>
      </w:tr>
      <w:tr w:rsidR="00CB34F6" w:rsidRPr="005C0999" w:rsidTr="007500FC">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r>
    </w:tbl>
    <w:p w:rsidR="00CB34F6" w:rsidRPr="00560FE1" w:rsidRDefault="00CB34F6" w:rsidP="00CB34F6">
      <w:pPr>
        <w:spacing w:after="0" w:line="240" w:lineRule="auto"/>
        <w:jc w:val="both"/>
        <w:rPr>
          <w:rFonts w:ascii="Times New Roman" w:hAnsi="Times New Roman" w:cs="Times New Roman"/>
          <w:sz w:val="28"/>
          <w:szCs w:val="28"/>
        </w:rPr>
      </w:pP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&lt;2&gt; Указываются пункты и (или) разделы соглашения, в которые вносятся изменения.</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&lt;3&gt; Указываются изменения сумм, подлежащих перечислению: со знаком "плюс" при их увеличении и со знаком "минус" при их уменьшении.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&lt;4&gt; Указываются изменения, вносимые в пункты 3.1.1.1.1, 3.1.1.1.2, 3.1.2.1, 3.1.2.2, 3.2.2.2.1, 3.2.2.2.2, 4.1.5.2.1, 4.1.5.2.2, 4.1.7.2, 4.1.8.1.2.1, 4.1.8.1.2.2, 4.1.13.1, 4.1.13.2, 4.2.2.1, 4.2.2.2, 4.2.5.1, 4.2.5.2, 4.3.10.3.1, 4.3.10.3.2, 4.3.17.1, 4.3.17.2, 4.4.5.1, 4.4.5.2, 5.2.1, 5.2.2, 6.1.1, 6.1.2, 7.3.1.2., 7.4.3, 7.6.3 соглашения, а также иные конкретные положения (при наличии).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&lt;5&gt; Пункт 5.1 включается в Дополнительное соглашение к соглашению в случае формирования и подписания соглашения в форме бумажного документа.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&lt;6&gt; Указываются иные конкретные условия (при необходимости).</w:t>
      </w:r>
    </w:p>
    <w:p w:rsidR="00725FF4" w:rsidRDefault="00725FF4" w:rsidP="00CB34F6">
      <w:pPr>
        <w:spacing w:after="0" w:line="240" w:lineRule="auto"/>
        <w:ind w:left="360"/>
        <w:jc w:val="right"/>
        <w:rPr>
          <w:rFonts w:ascii="Times New Roman" w:eastAsia="Times New Roman" w:hAnsi="Times New Roman" w:cs="Times New Roman"/>
          <w:sz w:val="28"/>
          <w:szCs w:val="28"/>
        </w:rPr>
      </w:pPr>
    </w:p>
    <w:p w:rsidR="00725FF4" w:rsidRDefault="00725FF4" w:rsidP="00CB34F6">
      <w:pPr>
        <w:spacing w:after="0" w:line="240" w:lineRule="auto"/>
        <w:ind w:left="360"/>
        <w:jc w:val="right"/>
        <w:rPr>
          <w:rFonts w:ascii="Times New Roman" w:eastAsia="Times New Roman" w:hAnsi="Times New Roman" w:cs="Times New Roman"/>
          <w:sz w:val="28"/>
          <w:szCs w:val="28"/>
        </w:rPr>
      </w:pPr>
    </w:p>
    <w:p w:rsidR="00AF07CF" w:rsidRPr="00EB08DC" w:rsidRDefault="00AF07CF" w:rsidP="00CB34F6">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6</w:t>
      </w:r>
    </w:p>
    <w:p w:rsidR="00AF07CF" w:rsidRDefault="00AF07CF" w:rsidP="00AF07CF">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8A433E" w:rsidRDefault="008A433E" w:rsidP="00AF07CF">
      <w:pPr>
        <w:spacing w:after="0" w:line="240" w:lineRule="auto"/>
        <w:ind w:firstLine="709"/>
        <w:jc w:val="right"/>
        <w:rPr>
          <w:rFonts w:ascii="Times New Roman" w:eastAsia="Times New Roman" w:hAnsi="Times New Roman" w:cs="Times New Roman"/>
          <w:sz w:val="28"/>
          <w:szCs w:val="28"/>
        </w:rPr>
      </w:pPr>
    </w:p>
    <w:p w:rsidR="008A433E" w:rsidRDefault="008A433E" w:rsidP="008A433E">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размера субсидии социально ориентированной некоммерческой организации</w:t>
      </w:r>
    </w:p>
    <w:p w:rsidR="008A433E" w:rsidRDefault="008A433E" w:rsidP="008A433E">
      <w:pPr>
        <w:spacing w:after="0" w:line="240" w:lineRule="auto"/>
        <w:ind w:firstLine="709"/>
        <w:jc w:val="center"/>
        <w:rPr>
          <w:rFonts w:ascii="Times New Roman" w:eastAsia="Times New Roman" w:hAnsi="Times New Roman" w:cs="Times New Roman"/>
          <w:sz w:val="28"/>
          <w:szCs w:val="28"/>
        </w:rPr>
      </w:pPr>
    </w:p>
    <w:p w:rsidR="008A433E" w:rsidRDefault="008A433E" w:rsidP="003238C8">
      <w:pPr>
        <w:pStyle w:val="a8"/>
        <w:numPr>
          <w:ilvl w:val="0"/>
          <w:numId w:val="22"/>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предоставляемой субсидии СОНКО определяется по формуле</w:t>
      </w:r>
    </w:p>
    <w:p w:rsidR="008A433E" w:rsidRDefault="008A433E" w:rsidP="003238C8">
      <w:pPr>
        <w:pStyle w:val="a8"/>
        <w:spacing w:after="0" w:line="240" w:lineRule="auto"/>
        <w:ind w:left="10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P</w:t>
      </w:r>
      <w:r w:rsidR="00A35174">
        <w:rPr>
          <w:rFonts w:ascii="Times New Roman" w:eastAsia="Times New Roman" w:hAnsi="Times New Roman" w:cs="Times New Roman"/>
          <w:sz w:val="28"/>
          <w:szCs w:val="28"/>
          <w:vertAlign w:val="subscript"/>
        </w:rPr>
        <w:t>сонко</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A35174">
        <w:rPr>
          <w:rFonts w:ascii="Times New Roman" w:eastAsia="Times New Roman" w:hAnsi="Times New Roman" w:cs="Times New Roman"/>
          <w:sz w:val="28"/>
          <w:szCs w:val="28"/>
          <w:vertAlign w:val="subscript"/>
        </w:rPr>
        <w:t>у</w:t>
      </w:r>
      <w:r w:rsidR="00A35174">
        <w:rPr>
          <w:rFonts w:ascii="Times New Roman" w:eastAsia="Times New Roman" w:hAnsi="Times New Roman" w:cs="Times New Roman"/>
          <w:sz w:val="28"/>
          <w:szCs w:val="28"/>
        </w:rPr>
        <w:t>, где</w:t>
      </w:r>
    </w:p>
    <w:p w:rsidR="00B71FD6" w:rsidRDefault="00B71FD6" w:rsidP="003238C8">
      <w:pPr>
        <w:pStyle w:val="a8"/>
        <w:spacing w:after="0" w:line="240" w:lineRule="auto"/>
        <w:ind w:left="1069"/>
        <w:jc w:val="center"/>
        <w:rPr>
          <w:rFonts w:ascii="Times New Roman" w:eastAsia="Times New Roman" w:hAnsi="Times New Roman" w:cs="Times New Roman"/>
          <w:sz w:val="28"/>
          <w:szCs w:val="28"/>
        </w:rPr>
      </w:pPr>
    </w:p>
    <w:p w:rsidR="00A35174" w:rsidRPr="00C6133A"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Pr>
          <w:rFonts w:ascii="Times New Roman" w:eastAsia="Times New Roman" w:hAnsi="Times New Roman" w:cs="Times New Roman"/>
          <w:sz w:val="28"/>
          <w:szCs w:val="28"/>
        </w:rPr>
        <w:t xml:space="preserve"> – затраты СОНКО </w:t>
      </w:r>
      <w:r w:rsidRPr="007777C2">
        <w:rPr>
          <w:rFonts w:ascii="Times New Roman" w:eastAsia="Times New Roman" w:hAnsi="Times New Roman" w:cs="Times New Roman"/>
          <w:sz w:val="28"/>
          <w:szCs w:val="28"/>
        </w:rPr>
        <w:t xml:space="preserve">на </w:t>
      </w:r>
      <w:r w:rsidR="007777C2" w:rsidRPr="007777C2">
        <w:rPr>
          <w:rFonts w:ascii="Times New Roman" w:hAnsi="Times New Roman" w:cs="Times New Roman"/>
          <w:sz w:val="28"/>
          <w:szCs w:val="28"/>
        </w:rPr>
        <w:t>организацию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w:t>
      </w:r>
      <w:r w:rsidR="007777C2">
        <w:rPr>
          <w:rFonts w:ascii="Times New Roman" w:hAnsi="Times New Roman" w:cs="Times New Roman"/>
          <w:sz w:val="28"/>
          <w:szCs w:val="28"/>
        </w:rPr>
        <w:t>едения и здорового образа жизни</w:t>
      </w:r>
      <w:r w:rsidRPr="007777C2">
        <w:rPr>
          <w:rFonts w:ascii="Times New Roman" w:eastAsia="Times New Roman" w:hAnsi="Times New Roman" w:cs="Times New Roman"/>
          <w:sz w:val="28"/>
          <w:szCs w:val="28"/>
        </w:rPr>
        <w:t>;</w:t>
      </w:r>
    </w:p>
    <w:p w:rsidR="00A35174"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затраты СОНКО на выполнение функций уполномоченной организации.</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1E56B6" w:rsidRPr="001E56B6" w:rsidRDefault="001E56B6"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Субсидия СОНКО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Pr>
          <w:rFonts w:ascii="Times New Roman" w:eastAsia="Times New Roman" w:hAnsi="Times New Roman" w:cs="Times New Roman"/>
          <w:sz w:val="28"/>
          <w:szCs w:val="28"/>
        </w:rPr>
        <w:t xml:space="preserve"> равна  </w:t>
      </w:r>
      <w:r w:rsidR="006C47DF">
        <w:rPr>
          <w:rFonts w:ascii="Times New Roman" w:eastAsia="Times New Roman" w:hAnsi="Times New Roman" w:cs="Times New Roman"/>
          <w:sz w:val="28"/>
          <w:szCs w:val="28"/>
        </w:rPr>
        <w:t>10</w:t>
      </w:r>
      <w:r w:rsidR="007777C2">
        <w:rPr>
          <w:rFonts w:ascii="Times New Roman" w:eastAsia="Times New Roman" w:hAnsi="Times New Roman" w:cs="Times New Roman"/>
          <w:sz w:val="28"/>
          <w:szCs w:val="28"/>
        </w:rPr>
        <w:t>0</w:t>
      </w:r>
      <w:r w:rsidR="00C6133A">
        <w:rPr>
          <w:rFonts w:ascii="Times New Roman" w:eastAsia="Times New Roman" w:hAnsi="Times New Roman" w:cs="Times New Roman"/>
          <w:sz w:val="28"/>
          <w:szCs w:val="28"/>
        </w:rPr>
        <w:t xml:space="preserve"> 000</w:t>
      </w:r>
      <w:r w:rsidR="00186ED5">
        <w:rPr>
          <w:rFonts w:ascii="Times New Roman" w:eastAsia="Times New Roman" w:hAnsi="Times New Roman" w:cs="Times New Roman"/>
          <w:sz w:val="28"/>
          <w:szCs w:val="28"/>
        </w:rPr>
        <w:t>, 00</w:t>
      </w:r>
      <w:r>
        <w:rPr>
          <w:rFonts w:ascii="Times New Roman" w:eastAsia="Times New Roman" w:hAnsi="Times New Roman" w:cs="Times New Roman"/>
          <w:sz w:val="28"/>
          <w:szCs w:val="28"/>
        </w:rPr>
        <w:t xml:space="preserve"> рублей.</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8A433E" w:rsidRDefault="00DD1E14" w:rsidP="001B451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Затраты СОНКО на</w:t>
      </w:r>
      <w:r w:rsidR="009D4A19" w:rsidRPr="007777C2">
        <w:rPr>
          <w:rFonts w:ascii="Times New Roman" w:hAnsi="Times New Roman" w:cs="Times New Roman"/>
          <w:sz w:val="28"/>
          <w:szCs w:val="28"/>
        </w:rPr>
        <w:t>организацию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w:t>
      </w:r>
      <w:r w:rsidR="009D4A19">
        <w:rPr>
          <w:rFonts w:ascii="Times New Roman" w:hAnsi="Times New Roman" w:cs="Times New Roman"/>
          <w:sz w:val="28"/>
          <w:szCs w:val="28"/>
        </w:rPr>
        <w:t>едения и здорового образа жизни</w:t>
      </w:r>
      <w:r w:rsidR="001B4518">
        <w:rPr>
          <w:rFonts w:ascii="Times New Roman" w:hAnsi="Times New Roman" w:cs="Times New Roman"/>
          <w:sz w:val="28"/>
          <w:szCs w:val="28"/>
        </w:rPr>
        <w:t>(</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д</w:t>
      </w:r>
      <w:r w:rsidR="001B45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C47DF">
        <w:rPr>
          <w:rFonts w:ascii="Times New Roman" w:eastAsia="Times New Roman" w:hAnsi="Times New Roman" w:cs="Times New Roman"/>
          <w:sz w:val="28"/>
          <w:szCs w:val="28"/>
        </w:rPr>
        <w:t>составляют 95 0</w:t>
      </w:r>
      <w:r w:rsidR="007777C2">
        <w:rPr>
          <w:rFonts w:ascii="Times New Roman" w:eastAsia="Times New Roman" w:hAnsi="Times New Roman" w:cs="Times New Roman"/>
          <w:sz w:val="28"/>
          <w:szCs w:val="28"/>
        </w:rPr>
        <w:t>0</w:t>
      </w:r>
      <w:r w:rsidR="001B4518">
        <w:rPr>
          <w:rFonts w:ascii="Times New Roman" w:eastAsia="Times New Roman" w:hAnsi="Times New Roman" w:cs="Times New Roman"/>
          <w:sz w:val="28"/>
          <w:szCs w:val="28"/>
        </w:rPr>
        <w:t>0,00 рублей.</w:t>
      </w:r>
    </w:p>
    <w:p w:rsidR="001E56B6" w:rsidRDefault="001E56B6" w:rsidP="003238C8">
      <w:pPr>
        <w:spacing w:after="0" w:line="240" w:lineRule="auto"/>
        <w:jc w:val="both"/>
        <w:rPr>
          <w:rFonts w:ascii="Times New Roman" w:eastAsia="Times New Roman" w:hAnsi="Times New Roman" w:cs="Times New Roman"/>
          <w:sz w:val="28"/>
          <w:szCs w:val="28"/>
        </w:rPr>
      </w:pPr>
    </w:p>
    <w:p w:rsidR="00DD1E14" w:rsidRDefault="00DD1E14" w:rsidP="00323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1.2.Затраты СОНКО на выполнение функций уполномоченной организации, рассчитываются по формуле:</w:t>
      </w:r>
    </w:p>
    <w:p w:rsidR="00DD1E14" w:rsidRPr="00397A21" w:rsidRDefault="00DD1E14" w:rsidP="003238C8">
      <w:pPr>
        <w:spacing w:after="0" w:line="240" w:lineRule="auto"/>
        <w:jc w:val="center"/>
        <w:rPr>
          <w:rFonts w:ascii="Times New Roman" w:eastAsia="Times New Roman" w:hAnsi="Times New Roman" w:cs="Times New Roman"/>
          <w:sz w:val="28"/>
          <w:szCs w:val="28"/>
          <w:lang w:val="en-US"/>
        </w:rPr>
      </w:pPr>
      <w:r w:rsidRPr="00397A21">
        <w:rPr>
          <w:rFonts w:ascii="Times New Roman" w:eastAsia="Times New Roman" w:hAnsi="Times New Roman" w:cs="Times New Roman"/>
          <w:sz w:val="28"/>
          <w:szCs w:val="28"/>
          <w:lang w:val="en-US"/>
        </w:rPr>
        <w:t>Z</w:t>
      </w:r>
      <w:r w:rsidRPr="00B71FD6">
        <w:rPr>
          <w:rFonts w:ascii="Times New Roman" w:eastAsia="Times New Roman" w:hAnsi="Times New Roman" w:cs="Times New Roman"/>
          <w:sz w:val="28"/>
          <w:szCs w:val="28"/>
        </w:rPr>
        <w:t>у</w:t>
      </w:r>
      <w:r w:rsidRPr="00397A21">
        <w:rPr>
          <w:rFonts w:ascii="Times New Roman" w:eastAsia="Times New Roman" w:hAnsi="Times New Roman" w:cs="Times New Roman"/>
          <w:sz w:val="28"/>
          <w:szCs w:val="28"/>
          <w:lang w:val="en-US"/>
        </w:rPr>
        <w:t>=No+Nn+Nk</w:t>
      </w:r>
      <w:r w:rsidR="00134BD6">
        <w:rPr>
          <w:rFonts w:ascii="Times New Roman" w:eastAsia="Times New Roman" w:hAnsi="Times New Roman" w:cs="Times New Roman"/>
          <w:sz w:val="28"/>
          <w:szCs w:val="28"/>
        </w:rPr>
        <w:t>а</w:t>
      </w:r>
      <w:r w:rsidR="00134BD6">
        <w:rPr>
          <w:rFonts w:ascii="Times New Roman" w:eastAsia="Times New Roman" w:hAnsi="Times New Roman" w:cs="Times New Roman"/>
          <w:sz w:val="28"/>
          <w:szCs w:val="28"/>
          <w:lang w:val="en-US"/>
        </w:rPr>
        <w:t>+Nb</w:t>
      </w:r>
      <w:r w:rsidRPr="00397A21">
        <w:rPr>
          <w:rFonts w:ascii="Times New Roman" w:eastAsia="Times New Roman" w:hAnsi="Times New Roman" w:cs="Times New Roman"/>
          <w:sz w:val="28"/>
          <w:szCs w:val="28"/>
          <w:lang w:val="en-US"/>
        </w:rPr>
        <w:t>+Np+Nm</w:t>
      </w:r>
      <w:r w:rsidR="00186ED5" w:rsidRPr="00186ED5">
        <w:rPr>
          <w:rFonts w:ascii="Times New Roman" w:eastAsia="Times New Roman" w:hAnsi="Times New Roman" w:cs="Times New Roman"/>
          <w:sz w:val="28"/>
          <w:szCs w:val="28"/>
          <w:lang w:val="en-US"/>
        </w:rPr>
        <w:t>+</w:t>
      </w:r>
      <w:r w:rsidR="00186ED5">
        <w:rPr>
          <w:rFonts w:ascii="Times New Roman" w:eastAsia="Times New Roman" w:hAnsi="Times New Roman" w:cs="Times New Roman"/>
          <w:sz w:val="28"/>
          <w:szCs w:val="28"/>
          <w:lang w:val="en-US"/>
        </w:rPr>
        <w:t>N</w:t>
      </w:r>
      <w:r w:rsidR="00186ED5">
        <w:rPr>
          <w:rFonts w:ascii="Times New Roman" w:eastAsia="Times New Roman" w:hAnsi="Times New Roman" w:cs="Times New Roman"/>
          <w:sz w:val="28"/>
          <w:szCs w:val="28"/>
          <w:vertAlign w:val="subscript"/>
          <w:lang w:val="en-US"/>
        </w:rPr>
        <w:t>t</w:t>
      </w:r>
      <w:r w:rsidR="00AC038E" w:rsidRPr="00AC038E">
        <w:rPr>
          <w:rFonts w:ascii="Times New Roman" w:eastAsia="Times New Roman" w:hAnsi="Times New Roman" w:cs="Times New Roman"/>
          <w:sz w:val="28"/>
          <w:szCs w:val="28"/>
          <w:lang w:val="en-US"/>
        </w:rPr>
        <w:t>+</w:t>
      </w:r>
      <w:r w:rsidR="00AC038E">
        <w:rPr>
          <w:rFonts w:ascii="Times New Roman" w:eastAsia="Times New Roman" w:hAnsi="Times New Roman" w:cs="Times New Roman"/>
          <w:sz w:val="28"/>
          <w:szCs w:val="28"/>
          <w:lang w:val="en-US"/>
        </w:rPr>
        <w:t>N</w:t>
      </w:r>
      <w:r w:rsidR="00AC038E">
        <w:rPr>
          <w:rFonts w:ascii="Times New Roman" w:eastAsia="Times New Roman" w:hAnsi="Times New Roman" w:cs="Times New Roman"/>
          <w:sz w:val="28"/>
          <w:szCs w:val="28"/>
          <w:vertAlign w:val="subscript"/>
          <w:lang w:val="en-US"/>
        </w:rPr>
        <w:t>s</w:t>
      </w:r>
      <w:r w:rsidRPr="00397A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где</w:t>
      </w:r>
    </w:p>
    <w:p w:rsidR="00B71FD6" w:rsidRPr="00397A21" w:rsidRDefault="00B71FD6" w:rsidP="003238C8">
      <w:pPr>
        <w:spacing w:after="0" w:line="240" w:lineRule="auto"/>
        <w:jc w:val="center"/>
        <w:rPr>
          <w:rFonts w:ascii="Times New Roman" w:eastAsia="Times New Roman" w:hAnsi="Times New Roman" w:cs="Times New Roman"/>
          <w:sz w:val="28"/>
          <w:szCs w:val="28"/>
          <w:lang w:val="en-US"/>
        </w:rPr>
      </w:pPr>
    </w:p>
    <w:p w:rsidR="00134BD6" w:rsidRPr="00134BD6" w:rsidRDefault="00DD1E14" w:rsidP="00134BD6">
      <w:pPr>
        <w:pStyle w:val="a8"/>
        <w:spacing w:after="0" w:line="240" w:lineRule="auto"/>
        <w:ind w:left="0"/>
        <w:jc w:val="both"/>
        <w:rPr>
          <w:rFonts w:ascii="Times New Roman" w:hAnsi="Times New Roman" w:cs="Times New Roman"/>
          <w:sz w:val="28"/>
          <w:szCs w:val="28"/>
        </w:rPr>
      </w:pPr>
      <w:r w:rsidRPr="00134BD6">
        <w:rPr>
          <w:rFonts w:ascii="Times New Roman" w:hAnsi="Times New Roman" w:cs="Times New Roman"/>
          <w:sz w:val="28"/>
          <w:szCs w:val="28"/>
        </w:rPr>
        <w:t>No</w:t>
      </w:r>
      <w:r w:rsidR="00134BD6" w:rsidRPr="00134BD6">
        <w:rPr>
          <w:rFonts w:ascii="Times New Roman" w:hAnsi="Times New Roman" w:cs="Times New Roman"/>
          <w:b/>
          <w:sz w:val="28"/>
          <w:szCs w:val="28"/>
        </w:rPr>
        <w:t xml:space="preserve"> - </w:t>
      </w:r>
      <w:r w:rsidR="00134BD6" w:rsidRPr="00134BD6">
        <w:rPr>
          <w:rFonts w:ascii="Times New Roman" w:hAnsi="Times New Roman" w:cs="Times New Roman"/>
          <w:sz w:val="28"/>
          <w:szCs w:val="28"/>
        </w:rPr>
        <w:t>оплата труда специалистов, осуществляющих обеспечение деятельности Организации в части выполнения функционала уполномоченной организации;</w:t>
      </w:r>
    </w:p>
    <w:p w:rsidR="00134BD6" w:rsidRPr="00134BD6" w:rsidRDefault="00134BD6" w:rsidP="00134BD6">
      <w:pPr>
        <w:spacing w:after="0" w:line="240" w:lineRule="auto"/>
        <w:jc w:val="both"/>
        <w:rPr>
          <w:rFonts w:ascii="Times New Roman" w:hAnsi="Times New Roman" w:cs="Times New Roman"/>
          <w:sz w:val="28"/>
          <w:szCs w:val="28"/>
        </w:rPr>
      </w:pPr>
      <w:r w:rsidRPr="00134BD6">
        <w:rPr>
          <w:sz w:val="28"/>
          <w:szCs w:val="28"/>
        </w:rPr>
        <w:t>Nn</w:t>
      </w:r>
      <w:r w:rsidRPr="00134BD6">
        <w:rPr>
          <w:rFonts w:ascii="Times New Roman" w:hAnsi="Times New Roman" w:cs="Times New Roman"/>
          <w:sz w:val="28"/>
          <w:szCs w:val="28"/>
        </w:rPr>
        <w:t xml:space="preserve">  -начисления на оплату труда специалистов;</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Nk</w:t>
      </w:r>
      <w:r>
        <w:rPr>
          <w:b w:val="0"/>
          <w:sz w:val="28"/>
          <w:szCs w:val="28"/>
          <w:lang w:eastAsia="ru-RU"/>
        </w:rPr>
        <w:t xml:space="preserve">а - </w:t>
      </w:r>
      <w:r w:rsidRPr="00134BD6">
        <w:rPr>
          <w:b w:val="0"/>
          <w:sz w:val="28"/>
          <w:szCs w:val="28"/>
          <w:lang w:eastAsia="ru-RU"/>
        </w:rPr>
        <w:t>оплата аренды помещений, коммунальных услуг, услуг связи, интернета;</w:t>
      </w:r>
    </w:p>
    <w:p w:rsidR="00134BD6" w:rsidRPr="00134BD6" w:rsidRDefault="00134BD6" w:rsidP="00134BD6">
      <w:pPr>
        <w:pStyle w:val="ConsPlusTitle"/>
        <w:suppressAutoHyphens w:val="0"/>
        <w:spacing w:line="276" w:lineRule="auto"/>
        <w:ind w:right="-1"/>
        <w:jc w:val="both"/>
        <w:rPr>
          <w:b w:val="0"/>
          <w:sz w:val="28"/>
          <w:szCs w:val="28"/>
          <w:lang w:eastAsia="ru-RU"/>
        </w:rPr>
      </w:pPr>
      <w:r>
        <w:rPr>
          <w:b w:val="0"/>
          <w:sz w:val="28"/>
          <w:szCs w:val="28"/>
          <w:lang w:eastAsia="ru-RU"/>
        </w:rPr>
        <w:t>N</w:t>
      </w:r>
      <w:r>
        <w:rPr>
          <w:b w:val="0"/>
          <w:sz w:val="28"/>
          <w:szCs w:val="28"/>
          <w:lang w:val="en-US" w:eastAsia="ru-RU"/>
        </w:rPr>
        <w:t>b</w:t>
      </w:r>
      <w:r w:rsidRPr="00134BD6">
        <w:rPr>
          <w:b w:val="0"/>
          <w:sz w:val="28"/>
          <w:szCs w:val="28"/>
          <w:lang w:eastAsia="ru-RU"/>
        </w:rPr>
        <w:t xml:space="preserve"> - приобретение и обслуживание программного обеспечения </w:t>
      </w:r>
      <w:r w:rsidR="00511B50">
        <w:rPr>
          <w:b w:val="0"/>
          <w:sz w:val="28"/>
          <w:szCs w:val="28"/>
          <w:lang w:eastAsia="ru-RU"/>
        </w:rPr>
        <w:t>бухгалтерского учета</w:t>
      </w:r>
      <w:r w:rsidRPr="00134BD6">
        <w:rPr>
          <w:b w:val="0"/>
          <w:sz w:val="28"/>
          <w:szCs w:val="28"/>
          <w:lang w:eastAsia="ru-RU"/>
        </w:rPr>
        <w:t>, оплата услуг по содержанию счета в кредитной организации;</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Np</w:t>
      </w:r>
      <w:r w:rsidRPr="00134BD6">
        <w:rPr>
          <w:b w:val="0"/>
          <w:sz w:val="28"/>
          <w:szCs w:val="28"/>
          <w:lang w:eastAsia="ru-RU"/>
        </w:rPr>
        <w:t xml:space="preserve"> - расходные материалы, связанные с изготовлением и печатью сертификатов учета и дополнительного образования (канцелярские, хозяйственные расходы, заправка картриджей);</w:t>
      </w:r>
    </w:p>
    <w:p w:rsid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w:t>
      </w:r>
      <w:r>
        <w:rPr>
          <w:b w:val="0"/>
          <w:sz w:val="28"/>
          <w:szCs w:val="28"/>
          <w:lang w:val="en-US" w:eastAsia="ru-RU"/>
        </w:rPr>
        <w:t>m</w:t>
      </w:r>
      <w:r w:rsidRPr="003238C8">
        <w:rPr>
          <w:b w:val="0"/>
          <w:sz w:val="28"/>
          <w:szCs w:val="28"/>
          <w:lang w:eastAsia="ru-RU"/>
        </w:rPr>
        <w:t xml:space="preserve">- </w:t>
      </w:r>
      <w:r w:rsidRPr="00134BD6">
        <w:rPr>
          <w:b w:val="0"/>
          <w:sz w:val="28"/>
          <w:szCs w:val="28"/>
          <w:lang w:eastAsia="ru-RU"/>
        </w:rPr>
        <w:t>приобретение компьютерн</w:t>
      </w:r>
      <w:r w:rsidR="00186ED5">
        <w:rPr>
          <w:b w:val="0"/>
          <w:sz w:val="28"/>
          <w:szCs w:val="28"/>
          <w:lang w:eastAsia="ru-RU"/>
        </w:rPr>
        <w:t>ой и оргтехники, офисной мебели;</w:t>
      </w:r>
    </w:p>
    <w:p w:rsidR="00186ED5" w:rsidRDefault="00186ED5"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t</w:t>
      </w:r>
      <w:r w:rsidRPr="00186ED5">
        <w:rPr>
          <w:b w:val="0"/>
          <w:sz w:val="28"/>
          <w:szCs w:val="28"/>
          <w:lang w:eastAsia="ru-RU"/>
        </w:rPr>
        <w:t xml:space="preserve"> – </w:t>
      </w:r>
      <w:r w:rsidR="00AC038E">
        <w:rPr>
          <w:b w:val="0"/>
          <w:sz w:val="28"/>
          <w:szCs w:val="28"/>
          <w:lang w:eastAsia="ru-RU"/>
        </w:rPr>
        <w:t>транспортные расходы;</w:t>
      </w:r>
    </w:p>
    <w:p w:rsidR="00AC038E" w:rsidRPr="00AC038E" w:rsidRDefault="00AC038E"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s</w:t>
      </w:r>
      <w:r>
        <w:rPr>
          <w:b w:val="0"/>
          <w:sz w:val="28"/>
          <w:szCs w:val="28"/>
          <w:lang w:eastAsia="ru-RU"/>
        </w:rPr>
        <w:t>-</w:t>
      </w:r>
      <w:r w:rsidR="00C6133A" w:rsidRPr="00C6133A">
        <w:rPr>
          <w:b w:val="0"/>
          <w:sz w:val="28"/>
          <w:szCs w:val="28"/>
          <w:lang w:eastAsia="ru-RU"/>
        </w:rPr>
        <w:t xml:space="preserve">расходы на </w:t>
      </w:r>
      <w:r w:rsidR="009D4A19" w:rsidRPr="009D4A19">
        <w:rPr>
          <w:b w:val="0"/>
          <w:sz w:val="28"/>
          <w:szCs w:val="28"/>
        </w:rPr>
        <w:t>организацию и проведение мероприятий по обеспечению деятельности системы профилактики негативных явлений среди детей и молодежи, направленных на формирование законопослушного поведения и здорового образа жизни</w:t>
      </w:r>
      <w:r w:rsidR="00C6133A" w:rsidRPr="009D4A19">
        <w:rPr>
          <w:b w:val="0"/>
          <w:sz w:val="28"/>
          <w:szCs w:val="28"/>
        </w:rPr>
        <w:t>.</w:t>
      </w:r>
    </w:p>
    <w:p w:rsidR="00434525" w:rsidRPr="00DD1E14" w:rsidRDefault="001E56B6" w:rsidP="00186ED5">
      <w:pPr>
        <w:pStyle w:val="ConsPlusTitle"/>
        <w:suppressAutoHyphens w:val="0"/>
        <w:spacing w:line="276" w:lineRule="auto"/>
        <w:ind w:right="-1"/>
        <w:jc w:val="both"/>
        <w:rPr>
          <w:sz w:val="26"/>
          <w:szCs w:val="26"/>
        </w:rPr>
      </w:pPr>
      <w:r w:rsidRPr="001E56B6">
        <w:rPr>
          <w:b w:val="0"/>
          <w:sz w:val="28"/>
          <w:szCs w:val="28"/>
          <w:lang w:eastAsia="ru-RU"/>
        </w:rPr>
        <w:t>Затраты СОНКО на выполнение функций уполномоченной организации</w:t>
      </w:r>
      <w:r w:rsidR="00DC4A5C">
        <w:rPr>
          <w:b w:val="0"/>
          <w:sz w:val="28"/>
          <w:szCs w:val="28"/>
          <w:lang w:eastAsia="ru-RU"/>
        </w:rPr>
        <w:t xml:space="preserve"> (</w:t>
      </w:r>
      <w:r w:rsidR="00867E81" w:rsidRPr="00867E81">
        <w:rPr>
          <w:b w:val="0"/>
          <w:sz w:val="28"/>
          <w:szCs w:val="28"/>
          <w:lang w:eastAsia="ru-RU"/>
        </w:rPr>
        <w:t>Zу</w:t>
      </w:r>
      <w:r w:rsidR="00DC4A5C">
        <w:rPr>
          <w:b w:val="0"/>
          <w:sz w:val="28"/>
          <w:szCs w:val="28"/>
          <w:lang w:eastAsia="ru-RU"/>
        </w:rPr>
        <w:t>)</w:t>
      </w:r>
      <w:r w:rsidR="00C6133A">
        <w:rPr>
          <w:b w:val="0"/>
          <w:sz w:val="28"/>
          <w:szCs w:val="28"/>
          <w:lang w:eastAsia="ru-RU"/>
        </w:rPr>
        <w:t xml:space="preserve"> составляют </w:t>
      </w:r>
      <w:r w:rsidR="006C47DF">
        <w:rPr>
          <w:b w:val="0"/>
          <w:sz w:val="28"/>
          <w:szCs w:val="28"/>
          <w:lang w:eastAsia="ru-RU"/>
        </w:rPr>
        <w:t>5 0</w:t>
      </w:r>
      <w:r w:rsidR="009D4A19">
        <w:rPr>
          <w:b w:val="0"/>
          <w:sz w:val="28"/>
          <w:szCs w:val="28"/>
          <w:lang w:eastAsia="ru-RU"/>
        </w:rPr>
        <w:t>0</w:t>
      </w:r>
      <w:r w:rsidR="00E76402">
        <w:rPr>
          <w:b w:val="0"/>
          <w:sz w:val="28"/>
          <w:szCs w:val="28"/>
          <w:lang w:eastAsia="ru-RU"/>
        </w:rPr>
        <w:t>0</w:t>
      </w:r>
      <w:r w:rsidR="00186ED5">
        <w:rPr>
          <w:b w:val="0"/>
          <w:sz w:val="28"/>
          <w:szCs w:val="28"/>
          <w:lang w:eastAsia="ru-RU"/>
        </w:rPr>
        <w:t>, 00</w:t>
      </w:r>
      <w:r>
        <w:rPr>
          <w:b w:val="0"/>
          <w:sz w:val="28"/>
          <w:szCs w:val="28"/>
          <w:lang w:eastAsia="ru-RU"/>
        </w:rPr>
        <w:t xml:space="preserve"> рублей.</w:t>
      </w:r>
    </w:p>
    <w:sectPr w:rsidR="00434525" w:rsidRPr="00DD1E14" w:rsidSect="001E56B6">
      <w:footerReference w:type="default" r:id="rId39"/>
      <w:pgSz w:w="11906" w:h="16838"/>
      <w:pgMar w:top="-624" w:right="567" w:bottom="397"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B4F" w:rsidRDefault="00A23B4F" w:rsidP="005A0C9A">
      <w:pPr>
        <w:spacing w:after="0" w:line="240" w:lineRule="auto"/>
      </w:pPr>
      <w:r>
        <w:separator/>
      </w:r>
    </w:p>
  </w:endnote>
  <w:endnote w:type="continuationSeparator" w:id="1">
    <w:p w:rsidR="00A23B4F" w:rsidRDefault="00A23B4F" w:rsidP="005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3557"/>
    </w:sdtPr>
    <w:sdtContent>
      <w:p w:rsidR="00DC4A5C" w:rsidRDefault="00DC4A5C">
        <w:pPr>
          <w:pStyle w:val="ab"/>
          <w:jc w:val="right"/>
        </w:pPr>
      </w:p>
      <w:p w:rsidR="00DC4A5C" w:rsidRDefault="00AB5EBE">
        <w:pPr>
          <w:pStyle w:val="ab"/>
          <w:jc w:val="right"/>
        </w:pPr>
      </w:p>
    </w:sdtContent>
  </w:sdt>
  <w:p w:rsidR="00DC4A5C" w:rsidRDefault="00DC4A5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B4F" w:rsidRDefault="00A23B4F" w:rsidP="005A0C9A">
      <w:pPr>
        <w:spacing w:after="0" w:line="240" w:lineRule="auto"/>
      </w:pPr>
      <w:r>
        <w:separator/>
      </w:r>
    </w:p>
  </w:footnote>
  <w:footnote w:type="continuationSeparator" w:id="1">
    <w:p w:rsidR="00A23B4F" w:rsidRDefault="00A23B4F" w:rsidP="005A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0F39EB"/>
    <w:multiLevelType w:val="multilevel"/>
    <w:tmpl w:val="56A8D93A"/>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1E71857"/>
    <w:multiLevelType w:val="hybridMultilevel"/>
    <w:tmpl w:val="2CA4F14A"/>
    <w:lvl w:ilvl="0" w:tplc="BC5CC9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6D675E4"/>
    <w:multiLevelType w:val="hybridMultilevel"/>
    <w:tmpl w:val="F2066CA4"/>
    <w:lvl w:ilvl="0" w:tplc="AC0A658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991C67"/>
    <w:multiLevelType w:val="hybridMultilevel"/>
    <w:tmpl w:val="663C6668"/>
    <w:lvl w:ilvl="0" w:tplc="B62E71B4">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0955D43"/>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7AD73A4"/>
    <w:multiLevelType w:val="hybridMultilevel"/>
    <w:tmpl w:val="08980A7A"/>
    <w:lvl w:ilvl="0" w:tplc="8F88F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CE7CA7"/>
    <w:multiLevelType w:val="multilevel"/>
    <w:tmpl w:val="BE9AAD3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95B6ACE"/>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543056"/>
    <w:multiLevelType w:val="hybridMultilevel"/>
    <w:tmpl w:val="B5F8718E"/>
    <w:lvl w:ilvl="0" w:tplc="AF9A3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A353B2"/>
    <w:multiLevelType w:val="multilevel"/>
    <w:tmpl w:val="47BC4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320232"/>
    <w:multiLevelType w:val="multilevel"/>
    <w:tmpl w:val="383A9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CD5FFB"/>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4F6785"/>
    <w:multiLevelType w:val="hybridMultilevel"/>
    <w:tmpl w:val="523081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D35600A"/>
    <w:multiLevelType w:val="multilevel"/>
    <w:tmpl w:val="99E454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nsid w:val="3E3A65AC"/>
    <w:multiLevelType w:val="multilevel"/>
    <w:tmpl w:val="8B663DC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424E68EF"/>
    <w:multiLevelType w:val="hybridMultilevel"/>
    <w:tmpl w:val="C7BAC2A0"/>
    <w:lvl w:ilvl="0" w:tplc="FD4E249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0A65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E92081E"/>
    <w:multiLevelType w:val="multilevel"/>
    <w:tmpl w:val="162E45B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nsid w:val="55B42EC1"/>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71A3F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5717EA6"/>
    <w:multiLevelType w:val="hybridMultilevel"/>
    <w:tmpl w:val="AD58B4AA"/>
    <w:lvl w:ilvl="0" w:tplc="1EC0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AB659C"/>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3475B"/>
    <w:multiLevelType w:val="hybridMultilevel"/>
    <w:tmpl w:val="238AD858"/>
    <w:lvl w:ilvl="0" w:tplc="9390A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2"/>
  </w:num>
  <w:num w:numId="3">
    <w:abstractNumId w:val="11"/>
  </w:num>
  <w:num w:numId="4">
    <w:abstractNumId w:val="6"/>
  </w:num>
  <w:num w:numId="5">
    <w:abstractNumId w:val="25"/>
  </w:num>
  <w:num w:numId="6">
    <w:abstractNumId w:val="17"/>
  </w:num>
  <w:num w:numId="7">
    <w:abstractNumId w:val="24"/>
  </w:num>
  <w:num w:numId="8">
    <w:abstractNumId w:val="19"/>
  </w:num>
  <w:num w:numId="9">
    <w:abstractNumId w:val="14"/>
  </w:num>
  <w:num w:numId="10">
    <w:abstractNumId w:val="20"/>
  </w:num>
  <w:num w:numId="11">
    <w:abstractNumId w:val="3"/>
  </w:num>
  <w:num w:numId="12">
    <w:abstractNumId w:val="21"/>
  </w:num>
  <w:num w:numId="13">
    <w:abstractNumId w:val="18"/>
  </w:num>
  <w:num w:numId="14">
    <w:abstractNumId w:val="12"/>
  </w:num>
  <w:num w:numId="15">
    <w:abstractNumId w:val="9"/>
  </w:num>
  <w:num w:numId="16">
    <w:abstractNumId w:val="10"/>
  </w:num>
  <w:num w:numId="17">
    <w:abstractNumId w:val="8"/>
  </w:num>
  <w:num w:numId="18">
    <w:abstractNumId w:val="7"/>
  </w:num>
  <w:num w:numId="19">
    <w:abstractNumId w:val="15"/>
  </w:num>
  <w:num w:numId="20">
    <w:abstractNumId w:val="16"/>
  </w:num>
  <w:num w:numId="21">
    <w:abstractNumId w:val="28"/>
  </w:num>
  <w:num w:numId="22">
    <w:abstractNumId w:val="29"/>
  </w:num>
  <w:num w:numId="23">
    <w:abstractNumId w:val="26"/>
  </w:num>
  <w:num w:numId="24">
    <w:abstractNumId w:val="13"/>
  </w:num>
  <w:num w:numId="25">
    <w:abstractNumId w:val="23"/>
  </w:num>
  <w:num w:numId="26">
    <w:abstractNumId w:val="2"/>
  </w:num>
  <w:num w:numId="27">
    <w:abstractNumId w:val="5"/>
  </w:num>
  <w:num w:numId="28">
    <w:abstractNumId w:val="0"/>
  </w:num>
  <w:num w:numId="29">
    <w:abstractNumId w:val="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B450F0"/>
    <w:rsid w:val="0001649D"/>
    <w:rsid w:val="00016F68"/>
    <w:rsid w:val="0003783B"/>
    <w:rsid w:val="000627D5"/>
    <w:rsid w:val="00083919"/>
    <w:rsid w:val="000928D9"/>
    <w:rsid w:val="000C2CAE"/>
    <w:rsid w:val="000C4F1D"/>
    <w:rsid w:val="000D2443"/>
    <w:rsid w:val="000D7834"/>
    <w:rsid w:val="000E3EAE"/>
    <w:rsid w:val="00104591"/>
    <w:rsid w:val="0012226B"/>
    <w:rsid w:val="001223B1"/>
    <w:rsid w:val="00123700"/>
    <w:rsid w:val="0013454F"/>
    <w:rsid w:val="00134BD6"/>
    <w:rsid w:val="001426E2"/>
    <w:rsid w:val="0014342B"/>
    <w:rsid w:val="00150378"/>
    <w:rsid w:val="00160653"/>
    <w:rsid w:val="0016379A"/>
    <w:rsid w:val="00182AAE"/>
    <w:rsid w:val="00186ED5"/>
    <w:rsid w:val="00186F4D"/>
    <w:rsid w:val="001A1A00"/>
    <w:rsid w:val="001A2E1A"/>
    <w:rsid w:val="001A6D3B"/>
    <w:rsid w:val="001B4518"/>
    <w:rsid w:val="001C3B9B"/>
    <w:rsid w:val="001C50EF"/>
    <w:rsid w:val="001E24F4"/>
    <w:rsid w:val="001E46BD"/>
    <w:rsid w:val="001E56B6"/>
    <w:rsid w:val="001E733C"/>
    <w:rsid w:val="001E7480"/>
    <w:rsid w:val="00256490"/>
    <w:rsid w:val="00262A53"/>
    <w:rsid w:val="002850A0"/>
    <w:rsid w:val="00285528"/>
    <w:rsid w:val="00293BF5"/>
    <w:rsid w:val="002A54F5"/>
    <w:rsid w:val="002B62F8"/>
    <w:rsid w:val="002B7D85"/>
    <w:rsid w:val="002D1A35"/>
    <w:rsid w:val="002E6FE0"/>
    <w:rsid w:val="003238C8"/>
    <w:rsid w:val="00324231"/>
    <w:rsid w:val="00340BC0"/>
    <w:rsid w:val="003544DB"/>
    <w:rsid w:val="00367A83"/>
    <w:rsid w:val="00384D0D"/>
    <w:rsid w:val="00385817"/>
    <w:rsid w:val="00397A21"/>
    <w:rsid w:val="003A4B2F"/>
    <w:rsid w:val="003B4FA9"/>
    <w:rsid w:val="003C20AC"/>
    <w:rsid w:val="003D2A34"/>
    <w:rsid w:val="00431232"/>
    <w:rsid w:val="00434312"/>
    <w:rsid w:val="00434525"/>
    <w:rsid w:val="00465C02"/>
    <w:rsid w:val="00480CBC"/>
    <w:rsid w:val="00481A06"/>
    <w:rsid w:val="00486F28"/>
    <w:rsid w:val="00493AB9"/>
    <w:rsid w:val="004C03CE"/>
    <w:rsid w:val="004C1AC2"/>
    <w:rsid w:val="005007C1"/>
    <w:rsid w:val="005032D5"/>
    <w:rsid w:val="00511B50"/>
    <w:rsid w:val="00521546"/>
    <w:rsid w:val="00525472"/>
    <w:rsid w:val="005311BA"/>
    <w:rsid w:val="00535E18"/>
    <w:rsid w:val="005560D1"/>
    <w:rsid w:val="00571818"/>
    <w:rsid w:val="005758DA"/>
    <w:rsid w:val="00591E75"/>
    <w:rsid w:val="00593DDC"/>
    <w:rsid w:val="005A0C9A"/>
    <w:rsid w:val="005A13CF"/>
    <w:rsid w:val="005C1476"/>
    <w:rsid w:val="005D5A2E"/>
    <w:rsid w:val="005D5C7C"/>
    <w:rsid w:val="005E0F00"/>
    <w:rsid w:val="005E3237"/>
    <w:rsid w:val="00615129"/>
    <w:rsid w:val="006305FE"/>
    <w:rsid w:val="00661D43"/>
    <w:rsid w:val="00673CE8"/>
    <w:rsid w:val="006805D9"/>
    <w:rsid w:val="00680E90"/>
    <w:rsid w:val="006841B5"/>
    <w:rsid w:val="00692445"/>
    <w:rsid w:val="00692CB3"/>
    <w:rsid w:val="006C47DF"/>
    <w:rsid w:val="006E35B4"/>
    <w:rsid w:val="007051EF"/>
    <w:rsid w:val="00712EDF"/>
    <w:rsid w:val="00725FF4"/>
    <w:rsid w:val="00742C0C"/>
    <w:rsid w:val="007500FC"/>
    <w:rsid w:val="00765F95"/>
    <w:rsid w:val="007777C2"/>
    <w:rsid w:val="007A0882"/>
    <w:rsid w:val="007A50D6"/>
    <w:rsid w:val="007B0A4C"/>
    <w:rsid w:val="007C3AD5"/>
    <w:rsid w:val="007C6A92"/>
    <w:rsid w:val="007D308A"/>
    <w:rsid w:val="007E48FD"/>
    <w:rsid w:val="007E651B"/>
    <w:rsid w:val="007F0519"/>
    <w:rsid w:val="00807F1C"/>
    <w:rsid w:val="0081661C"/>
    <w:rsid w:val="00821512"/>
    <w:rsid w:val="00822C0B"/>
    <w:rsid w:val="008418A2"/>
    <w:rsid w:val="00867E81"/>
    <w:rsid w:val="0087559D"/>
    <w:rsid w:val="00876D11"/>
    <w:rsid w:val="008825A8"/>
    <w:rsid w:val="00894B80"/>
    <w:rsid w:val="008A433E"/>
    <w:rsid w:val="008A466F"/>
    <w:rsid w:val="008B0001"/>
    <w:rsid w:val="008B0F69"/>
    <w:rsid w:val="008C0917"/>
    <w:rsid w:val="008D03FE"/>
    <w:rsid w:val="008F4BD9"/>
    <w:rsid w:val="00900A47"/>
    <w:rsid w:val="00900E5C"/>
    <w:rsid w:val="00912140"/>
    <w:rsid w:val="00917C9D"/>
    <w:rsid w:val="0092190B"/>
    <w:rsid w:val="00942286"/>
    <w:rsid w:val="00942602"/>
    <w:rsid w:val="0095709B"/>
    <w:rsid w:val="0096244C"/>
    <w:rsid w:val="0096306E"/>
    <w:rsid w:val="00966921"/>
    <w:rsid w:val="0097487F"/>
    <w:rsid w:val="009A0EF0"/>
    <w:rsid w:val="009C470A"/>
    <w:rsid w:val="009D0519"/>
    <w:rsid w:val="009D4A19"/>
    <w:rsid w:val="009F6553"/>
    <w:rsid w:val="009F7398"/>
    <w:rsid w:val="00A01B89"/>
    <w:rsid w:val="00A021C9"/>
    <w:rsid w:val="00A11143"/>
    <w:rsid w:val="00A1188A"/>
    <w:rsid w:val="00A217AB"/>
    <w:rsid w:val="00A23584"/>
    <w:rsid w:val="00A23B4F"/>
    <w:rsid w:val="00A33E4E"/>
    <w:rsid w:val="00A35174"/>
    <w:rsid w:val="00A35DE4"/>
    <w:rsid w:val="00A75E69"/>
    <w:rsid w:val="00AB5EBE"/>
    <w:rsid w:val="00AC019A"/>
    <w:rsid w:val="00AC038E"/>
    <w:rsid w:val="00AC54CA"/>
    <w:rsid w:val="00AE1FCD"/>
    <w:rsid w:val="00AF07CF"/>
    <w:rsid w:val="00AF5BB3"/>
    <w:rsid w:val="00B34D39"/>
    <w:rsid w:val="00B450F0"/>
    <w:rsid w:val="00B71FD6"/>
    <w:rsid w:val="00B727F7"/>
    <w:rsid w:val="00B80220"/>
    <w:rsid w:val="00B80928"/>
    <w:rsid w:val="00B85C50"/>
    <w:rsid w:val="00BA100A"/>
    <w:rsid w:val="00BB386B"/>
    <w:rsid w:val="00BB61BC"/>
    <w:rsid w:val="00BD51A9"/>
    <w:rsid w:val="00BE0F8D"/>
    <w:rsid w:val="00BE34DA"/>
    <w:rsid w:val="00BE4AB5"/>
    <w:rsid w:val="00BF0154"/>
    <w:rsid w:val="00BF258F"/>
    <w:rsid w:val="00C23B4E"/>
    <w:rsid w:val="00C32988"/>
    <w:rsid w:val="00C365DE"/>
    <w:rsid w:val="00C6133A"/>
    <w:rsid w:val="00C6184A"/>
    <w:rsid w:val="00C73395"/>
    <w:rsid w:val="00C85A5E"/>
    <w:rsid w:val="00C865C0"/>
    <w:rsid w:val="00C87B78"/>
    <w:rsid w:val="00C90F5A"/>
    <w:rsid w:val="00CA21E1"/>
    <w:rsid w:val="00CA4EBA"/>
    <w:rsid w:val="00CB34F6"/>
    <w:rsid w:val="00CC40DD"/>
    <w:rsid w:val="00D13111"/>
    <w:rsid w:val="00D45A2C"/>
    <w:rsid w:val="00D67BC2"/>
    <w:rsid w:val="00D72154"/>
    <w:rsid w:val="00D8741B"/>
    <w:rsid w:val="00DC14C2"/>
    <w:rsid w:val="00DC4A5C"/>
    <w:rsid w:val="00DC7DA3"/>
    <w:rsid w:val="00DD1E14"/>
    <w:rsid w:val="00DD2725"/>
    <w:rsid w:val="00DD798D"/>
    <w:rsid w:val="00DF7DCF"/>
    <w:rsid w:val="00E01E23"/>
    <w:rsid w:val="00E73038"/>
    <w:rsid w:val="00E76402"/>
    <w:rsid w:val="00EB08DC"/>
    <w:rsid w:val="00EC243A"/>
    <w:rsid w:val="00EE4FED"/>
    <w:rsid w:val="00EF6E8F"/>
    <w:rsid w:val="00F1614A"/>
    <w:rsid w:val="00F24D25"/>
    <w:rsid w:val="00F338E2"/>
    <w:rsid w:val="00F67414"/>
    <w:rsid w:val="00F80406"/>
    <w:rsid w:val="00FA6D61"/>
    <w:rsid w:val="00FB1E6A"/>
    <w:rsid w:val="00FD076D"/>
    <w:rsid w:val="00FD5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0F0"/>
    <w:pPr>
      <w:spacing w:after="0" w:line="240" w:lineRule="auto"/>
      <w:ind w:right="5952"/>
    </w:pPr>
    <w:rPr>
      <w:rFonts w:ascii="Times New Roman" w:eastAsia="Times New Roman" w:hAnsi="Times New Roman" w:cs="Times New Roman"/>
      <w:sz w:val="28"/>
      <w:szCs w:val="20"/>
    </w:rPr>
  </w:style>
  <w:style w:type="character" w:customStyle="1" w:styleId="a4">
    <w:name w:val="Основной текст Знак"/>
    <w:basedOn w:val="a0"/>
    <w:link w:val="a3"/>
    <w:rsid w:val="00B450F0"/>
    <w:rPr>
      <w:rFonts w:ascii="Times New Roman" w:eastAsia="Times New Roman" w:hAnsi="Times New Roman" w:cs="Times New Roman"/>
      <w:sz w:val="28"/>
      <w:szCs w:val="20"/>
    </w:rPr>
  </w:style>
  <w:style w:type="paragraph" w:styleId="a5">
    <w:name w:val="Body Text Indent"/>
    <w:basedOn w:val="a"/>
    <w:link w:val="a6"/>
    <w:uiPriority w:val="99"/>
    <w:rsid w:val="00B450F0"/>
    <w:pPr>
      <w:spacing w:after="0" w:line="240" w:lineRule="auto"/>
      <w:ind w:left="6237"/>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rsid w:val="00B450F0"/>
    <w:rPr>
      <w:rFonts w:ascii="Times New Roman" w:eastAsia="Times New Roman" w:hAnsi="Times New Roman" w:cs="Times New Roman"/>
      <w:sz w:val="28"/>
      <w:szCs w:val="20"/>
    </w:rPr>
  </w:style>
  <w:style w:type="table" w:styleId="a7">
    <w:name w:val="Table Grid"/>
    <w:basedOn w:val="a1"/>
    <w:rsid w:val="00B45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8FD"/>
    <w:pPr>
      <w:ind w:left="720"/>
      <w:contextualSpacing/>
    </w:pPr>
  </w:style>
  <w:style w:type="paragraph" w:styleId="a9">
    <w:name w:val="header"/>
    <w:basedOn w:val="a"/>
    <w:link w:val="aa"/>
    <w:uiPriority w:val="99"/>
    <w:semiHidden/>
    <w:unhideWhenUsed/>
    <w:rsid w:val="005A0C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A0C9A"/>
  </w:style>
  <w:style w:type="paragraph" w:styleId="ab">
    <w:name w:val="footer"/>
    <w:basedOn w:val="a"/>
    <w:link w:val="ac"/>
    <w:uiPriority w:val="99"/>
    <w:unhideWhenUsed/>
    <w:rsid w:val="005A0C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0C9A"/>
  </w:style>
  <w:style w:type="character" w:styleId="ad">
    <w:name w:val="Hyperlink"/>
    <w:basedOn w:val="a0"/>
    <w:rsid w:val="00493AB9"/>
    <w:rPr>
      <w:color w:val="0000FF" w:themeColor="hyperlink"/>
      <w:u w:val="single"/>
    </w:rPr>
  </w:style>
  <w:style w:type="paragraph" w:customStyle="1" w:styleId="ConsPlusNormal">
    <w:name w:val="ConsPlusNormal"/>
    <w:qFormat/>
    <w:rsid w:val="00160653"/>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uiPriority w:val="99"/>
    <w:rsid w:val="005311BA"/>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ConsPlusNonformat">
    <w:name w:val="ConsPlusNonformat"/>
    <w:uiPriority w:val="99"/>
    <w:rsid w:val="00262A53"/>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semiHidden/>
    <w:unhideWhenUsed/>
    <w:rsid w:val="00742C0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nhideWhenUsed/>
    <w:rsid w:val="009C470A"/>
    <w:pPr>
      <w:spacing w:after="0" w:line="240" w:lineRule="auto"/>
    </w:pPr>
    <w:rPr>
      <w:rFonts w:ascii="Tahoma" w:hAnsi="Tahoma" w:cs="Tahoma"/>
      <w:sz w:val="16"/>
      <w:szCs w:val="16"/>
    </w:rPr>
  </w:style>
  <w:style w:type="character" w:customStyle="1" w:styleId="af0">
    <w:name w:val="Текст выноски Знак"/>
    <w:basedOn w:val="a0"/>
    <w:link w:val="af"/>
    <w:rsid w:val="009C470A"/>
    <w:rPr>
      <w:rFonts w:ascii="Tahoma" w:hAnsi="Tahoma" w:cs="Tahoma"/>
      <w:sz w:val="16"/>
      <w:szCs w:val="16"/>
    </w:rPr>
  </w:style>
  <w:style w:type="paragraph" w:customStyle="1" w:styleId="1">
    <w:name w:val="Абзац списка1"/>
    <w:basedOn w:val="a"/>
    <w:rsid w:val="00D13111"/>
    <w:pPr>
      <w:ind w:left="720"/>
      <w:contextualSpacing/>
    </w:pPr>
    <w:rPr>
      <w:rFonts w:ascii="Calibri" w:eastAsia="Times New Roman" w:hAnsi="Calibri" w:cs="Times New Roman"/>
      <w:lang w:eastAsia="en-US"/>
    </w:rPr>
  </w:style>
  <w:style w:type="character" w:customStyle="1" w:styleId="ucoz-forum-post">
    <w:name w:val="ucoz-forum-post"/>
    <w:basedOn w:val="a0"/>
    <w:rsid w:val="00434525"/>
  </w:style>
  <w:style w:type="character" w:customStyle="1" w:styleId="WW8Num1z0">
    <w:name w:val="WW8Num1z0"/>
    <w:rsid w:val="00CB34F6"/>
  </w:style>
  <w:style w:type="character" w:customStyle="1" w:styleId="WW8Num1z1">
    <w:name w:val="WW8Num1z1"/>
    <w:rsid w:val="00CB34F6"/>
  </w:style>
  <w:style w:type="character" w:customStyle="1" w:styleId="WW8Num1z2">
    <w:name w:val="WW8Num1z2"/>
    <w:rsid w:val="00CB34F6"/>
  </w:style>
  <w:style w:type="character" w:customStyle="1" w:styleId="WW8Num1z3">
    <w:name w:val="WW8Num1z3"/>
    <w:rsid w:val="00CB34F6"/>
  </w:style>
  <w:style w:type="character" w:customStyle="1" w:styleId="WW8Num1z4">
    <w:name w:val="WW8Num1z4"/>
    <w:rsid w:val="00CB34F6"/>
  </w:style>
  <w:style w:type="character" w:customStyle="1" w:styleId="WW8Num1z5">
    <w:name w:val="WW8Num1z5"/>
    <w:rsid w:val="00CB34F6"/>
  </w:style>
  <w:style w:type="character" w:customStyle="1" w:styleId="WW8Num1z6">
    <w:name w:val="WW8Num1z6"/>
    <w:rsid w:val="00CB34F6"/>
  </w:style>
  <w:style w:type="character" w:customStyle="1" w:styleId="WW8Num1z7">
    <w:name w:val="WW8Num1z7"/>
    <w:rsid w:val="00CB34F6"/>
  </w:style>
  <w:style w:type="character" w:customStyle="1" w:styleId="WW8Num1z8">
    <w:name w:val="WW8Num1z8"/>
    <w:rsid w:val="00CB34F6"/>
  </w:style>
  <w:style w:type="character" w:customStyle="1" w:styleId="10">
    <w:name w:val="Основной шрифт абзаца1"/>
    <w:rsid w:val="00CB34F6"/>
  </w:style>
  <w:style w:type="paragraph" w:customStyle="1" w:styleId="af1">
    <w:name w:val="Заголовок"/>
    <w:basedOn w:val="a"/>
    <w:next w:val="a3"/>
    <w:rsid w:val="00CB34F6"/>
    <w:pPr>
      <w:keepNext/>
      <w:suppressAutoHyphens/>
      <w:spacing w:before="240" w:after="120" w:line="240" w:lineRule="auto"/>
    </w:pPr>
    <w:rPr>
      <w:rFonts w:ascii="Liberation Sans" w:eastAsia="Microsoft YaHei" w:hAnsi="Liberation Sans" w:cs="Mangal"/>
      <w:sz w:val="28"/>
      <w:szCs w:val="28"/>
      <w:lang w:eastAsia="zh-CN"/>
    </w:rPr>
  </w:style>
  <w:style w:type="paragraph" w:styleId="af2">
    <w:name w:val="List"/>
    <w:basedOn w:val="a3"/>
    <w:rsid w:val="00CB34F6"/>
    <w:pPr>
      <w:suppressAutoHyphens/>
      <w:spacing w:after="140" w:line="288" w:lineRule="auto"/>
      <w:ind w:right="0"/>
    </w:pPr>
    <w:rPr>
      <w:rFonts w:cs="Mangal"/>
      <w:sz w:val="20"/>
      <w:lang w:eastAsia="zh-CN"/>
    </w:rPr>
  </w:style>
  <w:style w:type="paragraph" w:styleId="af3">
    <w:name w:val="caption"/>
    <w:basedOn w:val="a"/>
    <w:qFormat/>
    <w:rsid w:val="00CB34F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
    <w:name w:val="Указатель1"/>
    <w:basedOn w:val="a"/>
    <w:rsid w:val="00CB34F6"/>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af4">
    <w:name w:val="Содержимое таблицы"/>
    <w:basedOn w:val="a"/>
    <w:rsid w:val="00CB34F6"/>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5">
    <w:name w:val="Заголовок таблицы"/>
    <w:basedOn w:val="af4"/>
    <w:rsid w:val="00CB34F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19226E9EEFC817668C7B6A0EEFBAAA4CCA0C08CBEB1C725AFD6A6DCAW0uFI" TargetMode="External"/><Relationship Id="rId18" Type="http://schemas.openxmlformats.org/officeDocument/2006/relationships/hyperlink" Target="consultantplus://offline/ref=C9077DF4DFE47C357766451D2CED116A90AD3C5A9BB2CA5CACC63EE453qBU6K" TargetMode="External"/><Relationship Id="rId26" Type="http://schemas.openxmlformats.org/officeDocument/2006/relationships/hyperlink" Target="consultantplus://offline/ref=AE9619B8C70AB1609F07AF6E435EA21306EDFC0E5DCAC735D40EAB9BBA4467A29E32B290012280E7W52C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F7C8443CFC9D98E798661B091FEF6F9D2A6193D0CAB4351239B8CAF075CF456E93A1810C213F06502Y9K" TargetMode="External"/><Relationship Id="rId34" Type="http://schemas.openxmlformats.org/officeDocument/2006/relationships/hyperlink" Target="consultantplus://offline/ref=56BDD1222047D85703198AF707B44F935508023098DC342C5038ECCA18X6tAI"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6BDD1222047D85703198AF707B44F935508023098DC342C5038ECCA18X6tAI" TargetMode="External"/><Relationship Id="rId17" Type="http://schemas.openxmlformats.org/officeDocument/2006/relationships/hyperlink" Target="consultantplus://offline/ref=C9077DF4DFE47C357766451D2CED116A90AD3C5E99B2CA5CACC63EE453B6B724FD7C55D86CC7A859q1UFK" TargetMode="External"/><Relationship Id="rId25" Type="http://schemas.openxmlformats.org/officeDocument/2006/relationships/hyperlink" Target="consultantplus://offline/ref=AE9619B8C70AB1609F07AF6E435EA21306EDFC0E5DCAC735D40EAB9BBA4467A29E32B290012280E7W52DK" TargetMode="External"/><Relationship Id="rId33" Type="http://schemas.openxmlformats.org/officeDocument/2006/relationships/hyperlink" Target="consultantplus://offline/ref=C739346C127D220CAFCF6DF595198900FBA7FA7CDEB26647C95480E686DDC09C001B4E29B86E7FEFi72AL" TargetMode="External"/><Relationship Id="rId38" Type="http://schemas.openxmlformats.org/officeDocument/2006/relationships/hyperlink" Target="consultantplus://offline/ref=D194E27B0EB8CA983060E7B4451FC40AF216A562C7FC86B058C9145D8F88BD1DB4D9C1FB3F078258Q6R8P" TargetMode="External"/><Relationship Id="rId2" Type="http://schemas.openxmlformats.org/officeDocument/2006/relationships/numbering" Target="numbering.xml"/><Relationship Id="rId16" Type="http://schemas.openxmlformats.org/officeDocument/2006/relationships/hyperlink" Target="consultantplus://offline/ref=C9077DF4DFE47C357766451D2CED116A90AD3C5E99B2CA5CACC63EE453B6B724FD7C55D86CC7A859q1UCK" TargetMode="External"/><Relationship Id="rId20" Type="http://schemas.openxmlformats.org/officeDocument/2006/relationships/hyperlink" Target="consultantplus://offline/ref=9F7C8443CFC9D98E798661B091FEF6F9D2A6193D0CAB4351239B8CAF075CF456E93A1810C213F36D02Y8K" TargetMode="External"/><Relationship Id="rId29" Type="http://schemas.openxmlformats.org/officeDocument/2006/relationships/hyperlink" Target="consultantplus://offline/ref=AE9619B8C70AB1609F07AF6E435EA21306EDFC0E5DCAC735D40EAB9BBA4467A29E32B290012280E6W524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346C127D220CAFCF6DF595198900FBA7FA7CDEB26647C95480E686iD2DL" TargetMode="External"/><Relationship Id="rId24" Type="http://schemas.openxmlformats.org/officeDocument/2006/relationships/hyperlink" Target="consultantplus://offline/ref=92F3E5952AFBC08BCE07E9B13D464935721323EA38A2DD952B4BF71F04A747751526E90D586465124AcAK" TargetMode="External"/><Relationship Id="rId32" Type="http://schemas.openxmlformats.org/officeDocument/2006/relationships/hyperlink" Target="consultantplus://offline/ref=F25B241EC7AC219BE97245064E4BF25DB284158A27625B06EFAD68311C8733884CD735AAE989EDF3jFX9O" TargetMode="External"/><Relationship Id="rId37" Type="http://schemas.openxmlformats.org/officeDocument/2006/relationships/hyperlink" Target="consultantplus://offline/ref=D194E27B0EB8CA983060E7B4451FC40AF216A562C7FC86B058C9145D8F88BD1DB4D9C1FB3F078258Q6R9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ABB6AA757992AD5FBB97AD5A3DA9F5BA455169F034BC91074A455E9Fz5M9K" TargetMode="External"/><Relationship Id="rId23" Type="http://schemas.openxmlformats.org/officeDocument/2006/relationships/hyperlink" Target="consultantplus://offline/ref=B5FA69BEF1C48DB6DF9C674C43568704EEDEBD09E88C567BF02442B878F03F3E168904338CA0655074aAK" TargetMode="External"/><Relationship Id="rId28" Type="http://schemas.openxmlformats.org/officeDocument/2006/relationships/hyperlink" Target="consultantplus://offline/ref=AE9619B8C70AB1609F07AF6E435EA21306EDFC0E5DCAC735D40EAB9BBA4467A29E32B290012280E6W525K" TargetMode="External"/><Relationship Id="rId36" Type="http://schemas.openxmlformats.org/officeDocument/2006/relationships/hyperlink" Target="consultantplus://offline/ref=63995F8332B730E30CE0E69FAB374B8DDD196C252A7E31A381D48BC200AEEB6006C05D9D8704B541AEw0I" TargetMode="External"/><Relationship Id="rId10" Type="http://schemas.openxmlformats.org/officeDocument/2006/relationships/hyperlink" Target="consultantplus://offline/ref=C739346C127D220CAFCF6DF595198900FBA7FA7CDEB26647C95480E686DDC09C001B4E29B86E7FEFi72AL" TargetMode="External"/><Relationship Id="rId19" Type="http://schemas.openxmlformats.org/officeDocument/2006/relationships/hyperlink" Target="consultantplus://offline/ref=C9077DF4DFE47C357766451D2CED116A90AD3C5E99B2CA5CACC63EE453B6B724FD7C55D86CC7A859q1UEK"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3995F8332B730E30CE0E69FAB374B8DDD196C252A7E31A381D48BC200AEEB6006C05D9D8704B541AEw0I" TargetMode="External"/><Relationship Id="rId22" Type="http://schemas.openxmlformats.org/officeDocument/2006/relationships/hyperlink" Target="consultantplus://offline/ref=9F7C8443CFC9D98E798661B091FEF6F9D2A6193D0CAB4351239B8CAF075CF456E93A1810C213F46402Y2K" TargetMode="External"/><Relationship Id="rId27" Type="http://schemas.openxmlformats.org/officeDocument/2006/relationships/hyperlink" Target="consultantplus://offline/ref=AE9619B8C70AB1609F07AF6E435EA21306EDFC0A5FCAC735D40EAB9BBAW424K" TargetMode="External"/><Relationship Id="rId30" Type="http://schemas.openxmlformats.org/officeDocument/2006/relationships/hyperlink" Target="consultantplus://offline/ref=AE9619B8C70AB1609F07AF6E435EA21306EDFC0E5DCAC735D40EAB9BBA4467A29E32B290012280E6W527K" TargetMode="External"/><Relationship Id="rId35" Type="http://schemas.openxmlformats.org/officeDocument/2006/relationships/hyperlink" Target="consultantplus://offline/ref=B819226E9EEFC817668C7B6A0EEFBAAA4CCA0C08CBEB1C725AFD6A6DCAW0u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5268-38F2-44C2-AF08-F94D0CC9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Pages>
  <Words>9759</Words>
  <Characters>55631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65260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Света</cp:lastModifiedBy>
  <cp:revision>92</cp:revision>
  <cp:lastPrinted>2018-02-28T10:44:00Z</cp:lastPrinted>
  <dcterms:created xsi:type="dcterms:W3CDTF">2014-05-20T13:38:00Z</dcterms:created>
  <dcterms:modified xsi:type="dcterms:W3CDTF">2018-02-28T10:46:00Z</dcterms:modified>
</cp:coreProperties>
</file>